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41237" w14:textId="77777777" w:rsidR="00335603" w:rsidRPr="00335603" w:rsidRDefault="00335603" w:rsidP="00335603">
      <w:pPr>
        <w:suppressAutoHyphens/>
        <w:spacing w:after="0" w:line="240" w:lineRule="auto"/>
        <w:jc w:val="right"/>
        <w:rPr>
          <w:rFonts w:cs="Times New Roman"/>
          <w:sz w:val="24"/>
          <w:lang w:val="pl-PL" w:eastAsia="ar-SA"/>
        </w:rPr>
      </w:pPr>
      <w:r w:rsidRPr="00335603">
        <w:rPr>
          <w:rFonts w:cs="Times New Roman"/>
          <w:sz w:val="24"/>
          <w:lang w:val="pl-PL" w:eastAsia="ar-SA"/>
        </w:rPr>
        <w:t>załącznik nr  4</w:t>
      </w:r>
    </w:p>
    <w:p w14:paraId="272BA186" w14:textId="2ED122E8" w:rsidR="00335603" w:rsidRPr="00335603" w:rsidRDefault="00335603" w:rsidP="00335603">
      <w:pPr>
        <w:spacing w:after="0" w:line="288" w:lineRule="auto"/>
        <w:jc w:val="both"/>
        <w:rPr>
          <w:rFonts w:cs="Times New Roman"/>
          <w:sz w:val="24"/>
          <w:szCs w:val="24"/>
          <w:lang w:val="pl-PL" w:eastAsia="pl-PL"/>
        </w:rPr>
      </w:pPr>
      <w:r w:rsidRPr="00335603">
        <w:rPr>
          <w:rFonts w:cs="Times New Roman"/>
          <w:sz w:val="24"/>
          <w:szCs w:val="24"/>
          <w:lang w:val="pl-PL" w:eastAsia="pl-PL"/>
        </w:rPr>
        <w:t xml:space="preserve">nr zamówienia </w:t>
      </w:r>
      <w:r w:rsidR="00517A45" w:rsidRPr="00517A45">
        <w:rPr>
          <w:rFonts w:cs="Times New Roman"/>
          <w:sz w:val="24"/>
          <w:szCs w:val="24"/>
          <w:lang w:val="pl-PL" w:eastAsia="pl-PL"/>
        </w:rPr>
        <w:t>MZO.271.07.2026.US</w:t>
      </w:r>
    </w:p>
    <w:p w14:paraId="4FE0477A" w14:textId="77777777" w:rsidR="00335603" w:rsidRPr="00335603" w:rsidRDefault="00335603" w:rsidP="00335603">
      <w:pPr>
        <w:spacing w:after="0" w:line="288" w:lineRule="auto"/>
        <w:jc w:val="both"/>
        <w:rPr>
          <w:rFonts w:cs="Times New Roman"/>
          <w:sz w:val="24"/>
          <w:szCs w:val="24"/>
          <w:lang w:val="pl-PL" w:eastAsia="pl-PL"/>
        </w:rPr>
      </w:pPr>
      <w:bookmarkStart w:id="0" w:name="_Hlk63788128"/>
      <w:bookmarkStart w:id="1" w:name="_Hlk63788252"/>
    </w:p>
    <w:bookmarkEnd w:id="0"/>
    <w:bookmarkEnd w:id="1"/>
    <w:p w14:paraId="6A22FD31" w14:textId="77777777" w:rsidR="00335603" w:rsidRPr="00335603" w:rsidRDefault="00335603" w:rsidP="00335603">
      <w:pPr>
        <w:spacing w:after="0" w:line="288" w:lineRule="auto"/>
        <w:jc w:val="both"/>
        <w:rPr>
          <w:rFonts w:eastAsia="Times New Roman" w:cs="Times New Roman"/>
          <w:b/>
          <w:bCs/>
          <w:sz w:val="24"/>
          <w:szCs w:val="24"/>
          <w:lang w:val="pl-PL" w:eastAsia="pl-PL"/>
        </w:rPr>
      </w:pPr>
      <w:r w:rsidRPr="00335603">
        <w:rPr>
          <w:rFonts w:eastAsia="Times New Roman" w:cs="Times New Roman"/>
          <w:b/>
          <w:bCs/>
          <w:sz w:val="24"/>
          <w:szCs w:val="24"/>
          <w:lang w:val="pl-PL" w:eastAsia="pl-PL"/>
        </w:rPr>
        <w:t>Miejski Zarząd Oświaty w Świętochłowicach</w:t>
      </w:r>
    </w:p>
    <w:p w14:paraId="5B5833E4" w14:textId="77777777" w:rsidR="00335603" w:rsidRPr="00335603" w:rsidRDefault="00335603" w:rsidP="00335603">
      <w:pPr>
        <w:spacing w:after="0" w:line="288" w:lineRule="auto"/>
        <w:jc w:val="both"/>
        <w:rPr>
          <w:rFonts w:eastAsia="Times New Roman" w:cs="Times New Roman"/>
          <w:b/>
          <w:bCs/>
          <w:sz w:val="24"/>
          <w:szCs w:val="24"/>
          <w:lang w:val="pl-PL" w:eastAsia="pl-PL"/>
        </w:rPr>
      </w:pPr>
      <w:r w:rsidRPr="00335603">
        <w:rPr>
          <w:rFonts w:eastAsia="Times New Roman" w:cs="Times New Roman"/>
          <w:b/>
          <w:bCs/>
          <w:sz w:val="24"/>
          <w:szCs w:val="24"/>
          <w:lang w:val="pl-PL" w:eastAsia="pl-PL"/>
        </w:rPr>
        <w:t>ul. Bytomska 8</w:t>
      </w:r>
    </w:p>
    <w:p w14:paraId="61CB8BAA" w14:textId="77777777" w:rsidR="00335603" w:rsidRPr="00335603" w:rsidRDefault="00335603" w:rsidP="00335603">
      <w:pPr>
        <w:spacing w:after="0" w:line="288" w:lineRule="auto"/>
        <w:jc w:val="both"/>
        <w:rPr>
          <w:rFonts w:eastAsia="Times New Roman" w:cs="Times New Roman"/>
          <w:b/>
          <w:bCs/>
          <w:sz w:val="24"/>
          <w:szCs w:val="24"/>
          <w:lang w:val="pl-PL" w:eastAsia="pl-PL"/>
        </w:rPr>
      </w:pPr>
      <w:r w:rsidRPr="00335603">
        <w:rPr>
          <w:rFonts w:eastAsia="Times New Roman" w:cs="Times New Roman"/>
          <w:b/>
          <w:bCs/>
          <w:sz w:val="24"/>
          <w:szCs w:val="24"/>
          <w:lang w:val="pl-PL" w:eastAsia="pl-PL"/>
        </w:rPr>
        <w:t>41-600 Świętochłowice</w:t>
      </w:r>
    </w:p>
    <w:p w14:paraId="58B9F0CB" w14:textId="77777777" w:rsidR="00335603" w:rsidRPr="00335603" w:rsidRDefault="00335603" w:rsidP="00335603">
      <w:pPr>
        <w:spacing w:after="120" w:line="240" w:lineRule="auto"/>
        <w:jc w:val="center"/>
        <w:rPr>
          <w:rFonts w:cs="Times New Roman"/>
          <w:b/>
          <w:sz w:val="24"/>
          <w:u w:val="single"/>
          <w:lang w:val="pl-PL"/>
        </w:rPr>
      </w:pPr>
    </w:p>
    <w:p w14:paraId="66358DF0" w14:textId="2699A322" w:rsidR="00335603" w:rsidRPr="00335603" w:rsidRDefault="00335603" w:rsidP="00335603">
      <w:pPr>
        <w:keepNext/>
        <w:spacing w:after="0" w:line="360" w:lineRule="auto"/>
        <w:outlineLvl w:val="2"/>
        <w:rPr>
          <w:rFonts w:eastAsia="Times New Roman" w:cs="Calibri"/>
          <w:b/>
          <w:bCs/>
          <w:sz w:val="28"/>
          <w:szCs w:val="28"/>
          <w:lang w:val="pl-PL"/>
        </w:rPr>
      </w:pPr>
      <w:r w:rsidRPr="00335603">
        <w:rPr>
          <w:rFonts w:eastAsia="Times New Roman" w:cs="Calibri"/>
          <w:b/>
          <w:bCs/>
          <w:sz w:val="28"/>
          <w:szCs w:val="28"/>
          <w:lang w:val="pl-PL"/>
        </w:rPr>
        <w:t>Formularz cenowy</w:t>
      </w:r>
    </w:p>
    <w:p w14:paraId="2F93224E" w14:textId="77777777" w:rsidR="00335603" w:rsidRPr="00335603" w:rsidRDefault="00335603" w:rsidP="00335603">
      <w:pPr>
        <w:spacing w:after="0" w:line="360" w:lineRule="auto"/>
        <w:rPr>
          <w:rFonts w:cs="Times New Roman"/>
          <w:b/>
          <w:bCs/>
          <w:sz w:val="24"/>
          <w:szCs w:val="24"/>
          <w:lang w:val="pl-PL"/>
        </w:rPr>
      </w:pPr>
      <w:bookmarkStart w:id="2" w:name="_Hlk63788160"/>
      <w:r w:rsidRPr="00335603">
        <w:rPr>
          <w:rFonts w:cs="Times New Roman"/>
          <w:b/>
          <w:bCs/>
          <w:sz w:val="24"/>
          <w:szCs w:val="24"/>
          <w:lang w:val="pl-PL"/>
        </w:rPr>
        <w:t xml:space="preserve">Wykonawca: </w:t>
      </w:r>
    </w:p>
    <w:p w14:paraId="3A97D650" w14:textId="77777777" w:rsidR="00335603" w:rsidRPr="00335603" w:rsidRDefault="00335603" w:rsidP="00335603">
      <w:pPr>
        <w:spacing w:after="0" w:line="360" w:lineRule="auto"/>
        <w:rPr>
          <w:rFonts w:cs="Times New Roman"/>
          <w:bCs/>
          <w:i/>
          <w:iCs/>
          <w:sz w:val="21"/>
          <w:szCs w:val="21"/>
          <w:lang w:val="pl-PL"/>
        </w:rPr>
      </w:pPr>
      <w:r w:rsidRPr="00335603">
        <w:rPr>
          <w:rFonts w:cs="Times New Roman"/>
          <w:bCs/>
          <w:i/>
          <w:iCs/>
          <w:sz w:val="21"/>
          <w:szCs w:val="21"/>
          <w:lang w:val="pl-PL"/>
        </w:rPr>
        <w:t>(należy podać pełną nazwę/firmę, adres)</w:t>
      </w:r>
    </w:p>
    <w:p w14:paraId="6E059BF1" w14:textId="77777777" w:rsidR="00335603" w:rsidRPr="00335603" w:rsidRDefault="00335603" w:rsidP="00335603">
      <w:pPr>
        <w:spacing w:after="0" w:line="360" w:lineRule="auto"/>
        <w:rPr>
          <w:rFonts w:cs="Times New Roman"/>
          <w:b/>
          <w:i/>
          <w:iCs/>
          <w:sz w:val="24"/>
          <w:szCs w:val="24"/>
          <w:lang w:val="pl-PL"/>
        </w:rPr>
      </w:pPr>
      <w:r w:rsidRPr="00335603">
        <w:rPr>
          <w:rFonts w:cs="Times New Roman"/>
          <w:b/>
          <w:sz w:val="24"/>
          <w:szCs w:val="24"/>
          <w:lang w:val="pl-PL"/>
        </w:rPr>
        <w:t>reprezentowany przez:</w:t>
      </w:r>
    </w:p>
    <w:p w14:paraId="683C676E" w14:textId="77777777" w:rsidR="00335603" w:rsidRPr="00335603" w:rsidRDefault="00335603" w:rsidP="00335603">
      <w:pPr>
        <w:spacing w:after="0" w:line="360" w:lineRule="auto"/>
        <w:rPr>
          <w:rFonts w:cs="Times New Roman"/>
          <w:bCs/>
          <w:i/>
          <w:iCs/>
          <w:sz w:val="21"/>
          <w:szCs w:val="21"/>
          <w:lang w:val="pl-PL"/>
        </w:rPr>
      </w:pPr>
      <w:r w:rsidRPr="00335603">
        <w:rPr>
          <w:rFonts w:cs="Times New Roman"/>
          <w:bCs/>
          <w:i/>
          <w:iCs/>
          <w:sz w:val="21"/>
          <w:szCs w:val="21"/>
          <w:lang w:val="pl-PL"/>
        </w:rPr>
        <w:t>(należy podać imię, nazwisko, stanowisko/podstawa do  reprezentacji)</w:t>
      </w:r>
    </w:p>
    <w:bookmarkEnd w:id="2"/>
    <w:p w14:paraId="7058E2F7" w14:textId="77777777" w:rsidR="00335603" w:rsidRPr="00335603" w:rsidRDefault="00335603" w:rsidP="00335603">
      <w:pPr>
        <w:spacing w:after="0" w:line="360" w:lineRule="auto"/>
        <w:jc w:val="center"/>
        <w:rPr>
          <w:rFonts w:cs="Times New Roman"/>
          <w:b/>
          <w:sz w:val="21"/>
          <w:szCs w:val="21"/>
          <w:lang w:val="pl-PL"/>
        </w:rPr>
      </w:pPr>
    </w:p>
    <w:p w14:paraId="593AE51F" w14:textId="77777777" w:rsidR="00335603" w:rsidRPr="00335603" w:rsidRDefault="00335603" w:rsidP="00335603">
      <w:pPr>
        <w:suppressAutoHyphens/>
        <w:spacing w:after="0" w:line="240" w:lineRule="auto"/>
        <w:jc w:val="both"/>
        <w:rPr>
          <w:rFonts w:eastAsia="Times New Roman" w:cs="Calibri"/>
          <w:b/>
          <w:bCs/>
          <w:sz w:val="28"/>
          <w:szCs w:val="28"/>
          <w:lang w:val="pl-PL" w:eastAsia="zh-CN" w:bidi="pl-PL"/>
        </w:rPr>
      </w:pPr>
      <w:r w:rsidRPr="00335603">
        <w:rPr>
          <w:rFonts w:eastAsia="Times New Roman" w:cs="Calibri"/>
          <w:b/>
          <w:bCs/>
          <w:sz w:val="28"/>
          <w:szCs w:val="28"/>
          <w:lang w:val="pl-PL" w:eastAsia="zh-CN" w:bidi="pl-PL"/>
        </w:rPr>
        <w:t>Dostawa materiałów edukacyjnych, pomocy dydaktycznych, sprzętu oraz oprogramowania dla szkół i placówek oświatowych, dla których organem prowadzącym jest Gmina Świętochłowice</w:t>
      </w:r>
    </w:p>
    <w:p w14:paraId="2DE1933D" w14:textId="77777777" w:rsidR="00335603" w:rsidRDefault="00335603">
      <w:pPr>
        <w:rPr>
          <w:color w:val="000000" w:themeColor="text1"/>
          <w:lang w:val="pl-PL"/>
        </w:rPr>
      </w:pPr>
    </w:p>
    <w:p w14:paraId="290C00FE" w14:textId="0568D894" w:rsidR="00E72F40" w:rsidRPr="004142AA" w:rsidRDefault="009A7733">
      <w:pPr>
        <w:rPr>
          <w:color w:val="000000" w:themeColor="text1"/>
          <w:lang w:val="pl-PL"/>
        </w:rPr>
      </w:pPr>
      <w:r w:rsidRPr="004142AA">
        <w:rPr>
          <w:color w:val="000000" w:themeColor="text1"/>
          <w:lang w:val="pl-PL"/>
        </w:rPr>
        <w:t xml:space="preserve">Niniejszy załącznik służy do wpisania przez Wykonawcę </w:t>
      </w:r>
      <w:r w:rsidR="00A82139" w:rsidRPr="00A82139">
        <w:rPr>
          <w:color w:val="000000" w:themeColor="text1"/>
          <w:lang w:val="pl-PL"/>
        </w:rPr>
        <w:t xml:space="preserve">producenta, modelu, nazwy oferowanego przedmiotu zamówienia </w:t>
      </w:r>
      <w:r w:rsidR="00A82139">
        <w:rPr>
          <w:color w:val="000000" w:themeColor="text1"/>
          <w:lang w:val="pl-PL"/>
        </w:rPr>
        <w:t xml:space="preserve">oraz </w:t>
      </w:r>
      <w:r w:rsidRPr="004142AA">
        <w:rPr>
          <w:color w:val="000000" w:themeColor="text1"/>
          <w:lang w:val="pl-PL"/>
        </w:rPr>
        <w:t>cen brutto</w:t>
      </w:r>
      <w:r w:rsidR="00A82139">
        <w:rPr>
          <w:color w:val="000000" w:themeColor="text1"/>
          <w:lang w:val="pl-PL"/>
        </w:rPr>
        <w:t xml:space="preserve"> </w:t>
      </w:r>
      <w:r w:rsidRPr="004142AA">
        <w:rPr>
          <w:color w:val="000000" w:themeColor="text1"/>
          <w:lang w:val="pl-PL"/>
        </w:rPr>
        <w:t>dla poszczególnych pozycji określonych w Opisie Przedmiotu Zamówienia (OPZ), z uwzględnieniem wymaganych ilości oraz łącznych wartości brutto, z podziałem na części zamówienia.</w:t>
      </w:r>
    </w:p>
    <w:p w14:paraId="4C8EE41E" w14:textId="77777777" w:rsidR="00E72F40" w:rsidRPr="004142AA" w:rsidRDefault="009A7733">
      <w:pPr>
        <w:pStyle w:val="Nagwek2"/>
        <w:rPr>
          <w:color w:val="000000" w:themeColor="text1"/>
          <w:lang w:val="pl-PL"/>
        </w:rPr>
      </w:pPr>
      <w:r w:rsidRPr="004142AA">
        <w:rPr>
          <w:color w:val="000000" w:themeColor="text1"/>
          <w:lang w:val="pl-PL"/>
        </w:rPr>
        <w:t>Część 1 – Część 1 pomoce dydaktyczne</w:t>
      </w:r>
    </w:p>
    <w:tbl>
      <w:tblPr>
        <w:tblStyle w:val="Tabela-Siatka"/>
        <w:tblW w:w="12857" w:type="dxa"/>
        <w:jc w:val="center"/>
        <w:tblLook w:val="04A0" w:firstRow="1" w:lastRow="0" w:firstColumn="1" w:lastColumn="0" w:noHBand="0" w:noVBand="1"/>
      </w:tblPr>
      <w:tblGrid>
        <w:gridCol w:w="862"/>
        <w:gridCol w:w="3431"/>
        <w:gridCol w:w="923"/>
        <w:gridCol w:w="1686"/>
        <w:gridCol w:w="1994"/>
        <w:gridCol w:w="3961"/>
      </w:tblGrid>
      <w:tr w:rsidR="00A82139" w:rsidRPr="004142AA" w14:paraId="0A9468BA" w14:textId="55CE4523" w:rsidTr="00A82139">
        <w:trPr>
          <w:jc w:val="center"/>
        </w:trPr>
        <w:tc>
          <w:tcPr>
            <w:tcW w:w="862" w:type="dxa"/>
          </w:tcPr>
          <w:p w14:paraId="20D2368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L.p.</w:t>
            </w:r>
          </w:p>
        </w:tc>
        <w:tc>
          <w:tcPr>
            <w:tcW w:w="3431" w:type="dxa"/>
          </w:tcPr>
          <w:p w14:paraId="3B83AF6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Nazwa asortymentu (zgodnie z OPZ)</w:t>
            </w:r>
          </w:p>
        </w:tc>
        <w:tc>
          <w:tcPr>
            <w:tcW w:w="923" w:type="dxa"/>
          </w:tcPr>
          <w:p w14:paraId="45EC65F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Ilość</w:t>
            </w:r>
          </w:p>
        </w:tc>
        <w:tc>
          <w:tcPr>
            <w:tcW w:w="1686" w:type="dxa"/>
          </w:tcPr>
          <w:p w14:paraId="190FCDD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Cena jedn. brutto (zł)</w:t>
            </w:r>
          </w:p>
        </w:tc>
        <w:tc>
          <w:tcPr>
            <w:tcW w:w="1994" w:type="dxa"/>
          </w:tcPr>
          <w:p w14:paraId="0E59155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Wartość brutto (zł)</w:t>
            </w:r>
          </w:p>
        </w:tc>
        <w:tc>
          <w:tcPr>
            <w:tcW w:w="3961" w:type="dxa"/>
          </w:tcPr>
          <w:p w14:paraId="653F456D" w14:textId="2249568C" w:rsidR="00A82139" w:rsidRPr="004142AA" w:rsidRDefault="00A82139">
            <w:pPr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 xml:space="preserve">Producent, model, nazwa oferowanego przedmiotu zamówienia </w:t>
            </w:r>
          </w:p>
        </w:tc>
      </w:tr>
      <w:tr w:rsidR="00A82139" w:rsidRPr="004142AA" w14:paraId="14BF9853" w14:textId="47574E26" w:rsidTr="00A82139">
        <w:trPr>
          <w:jc w:val="center"/>
        </w:trPr>
        <w:tc>
          <w:tcPr>
            <w:tcW w:w="862" w:type="dxa"/>
          </w:tcPr>
          <w:p w14:paraId="7A824AE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3431" w:type="dxa"/>
          </w:tcPr>
          <w:p w14:paraId="7381A8D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 xml:space="preserve">Zestaw edukacyjny do tworzenia </w:t>
            </w:r>
            <w:r w:rsidRPr="004142AA">
              <w:rPr>
                <w:color w:val="000000" w:themeColor="text1"/>
                <w:lang w:val="pl-PL"/>
              </w:rPr>
              <w:lastRenderedPageBreak/>
              <w:t>modeli brył geometrycznych (tzw. bryły szkieletowe)</w:t>
            </w:r>
          </w:p>
        </w:tc>
        <w:tc>
          <w:tcPr>
            <w:tcW w:w="923" w:type="dxa"/>
          </w:tcPr>
          <w:p w14:paraId="5036F6E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lastRenderedPageBreak/>
              <w:t>2</w:t>
            </w:r>
          </w:p>
        </w:tc>
        <w:tc>
          <w:tcPr>
            <w:tcW w:w="1686" w:type="dxa"/>
          </w:tcPr>
          <w:p w14:paraId="67A9E72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C16E0E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B5DE2B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8450A20" w14:textId="5BCE86CD" w:rsidTr="00A82139">
        <w:trPr>
          <w:jc w:val="center"/>
        </w:trPr>
        <w:tc>
          <w:tcPr>
            <w:tcW w:w="862" w:type="dxa"/>
          </w:tcPr>
          <w:p w14:paraId="154372D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3431" w:type="dxa"/>
          </w:tcPr>
          <w:p w14:paraId="579A191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matematyczna</w:t>
            </w:r>
          </w:p>
        </w:tc>
        <w:tc>
          <w:tcPr>
            <w:tcW w:w="923" w:type="dxa"/>
          </w:tcPr>
          <w:p w14:paraId="4DC0956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</w:t>
            </w:r>
          </w:p>
        </w:tc>
        <w:tc>
          <w:tcPr>
            <w:tcW w:w="1686" w:type="dxa"/>
          </w:tcPr>
          <w:p w14:paraId="702FEC9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994B08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1D1652E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004F008" w14:textId="7C76EEA8" w:rsidTr="00A82139">
        <w:trPr>
          <w:jc w:val="center"/>
        </w:trPr>
        <w:tc>
          <w:tcPr>
            <w:tcW w:w="862" w:type="dxa"/>
          </w:tcPr>
          <w:p w14:paraId="6BA25AC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</w:t>
            </w:r>
          </w:p>
        </w:tc>
        <w:tc>
          <w:tcPr>
            <w:tcW w:w="3431" w:type="dxa"/>
          </w:tcPr>
          <w:p w14:paraId="4E82108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kart edukacyjnych do nauki matematyki – wariant podstawowy</w:t>
            </w:r>
          </w:p>
        </w:tc>
        <w:tc>
          <w:tcPr>
            <w:tcW w:w="923" w:type="dxa"/>
          </w:tcPr>
          <w:p w14:paraId="6EC13C1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062B6D3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B0A950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9AEB09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D70D7C7" w14:textId="3DB8AF86" w:rsidTr="00A82139">
        <w:trPr>
          <w:jc w:val="center"/>
        </w:trPr>
        <w:tc>
          <w:tcPr>
            <w:tcW w:w="862" w:type="dxa"/>
          </w:tcPr>
          <w:p w14:paraId="08795AB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</w:t>
            </w:r>
          </w:p>
        </w:tc>
        <w:tc>
          <w:tcPr>
            <w:tcW w:w="3431" w:type="dxa"/>
          </w:tcPr>
          <w:p w14:paraId="329A096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Domino dodawanie ułamków zwykłych</w:t>
            </w:r>
          </w:p>
        </w:tc>
        <w:tc>
          <w:tcPr>
            <w:tcW w:w="923" w:type="dxa"/>
          </w:tcPr>
          <w:p w14:paraId="5A6795F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</w:t>
            </w:r>
          </w:p>
        </w:tc>
        <w:tc>
          <w:tcPr>
            <w:tcW w:w="1686" w:type="dxa"/>
          </w:tcPr>
          <w:p w14:paraId="52F15E5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0BC93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132837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CEB3FDF" w14:textId="39EA59A0" w:rsidTr="00A82139">
        <w:trPr>
          <w:jc w:val="center"/>
        </w:trPr>
        <w:tc>
          <w:tcPr>
            <w:tcW w:w="862" w:type="dxa"/>
          </w:tcPr>
          <w:p w14:paraId="5D12A79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</w:t>
            </w:r>
          </w:p>
        </w:tc>
        <w:tc>
          <w:tcPr>
            <w:tcW w:w="3431" w:type="dxa"/>
          </w:tcPr>
          <w:p w14:paraId="2FB40B7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Domino dwustronne tęczowe ułamki</w:t>
            </w:r>
          </w:p>
        </w:tc>
        <w:tc>
          <w:tcPr>
            <w:tcW w:w="923" w:type="dxa"/>
          </w:tcPr>
          <w:p w14:paraId="2928DC9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</w:t>
            </w:r>
          </w:p>
        </w:tc>
        <w:tc>
          <w:tcPr>
            <w:tcW w:w="1686" w:type="dxa"/>
          </w:tcPr>
          <w:p w14:paraId="1FA3C9E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985611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E7D307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4CB06B1" w14:textId="53B8D078" w:rsidTr="00A82139">
        <w:trPr>
          <w:jc w:val="center"/>
        </w:trPr>
        <w:tc>
          <w:tcPr>
            <w:tcW w:w="862" w:type="dxa"/>
          </w:tcPr>
          <w:p w14:paraId="27FE198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</w:t>
            </w:r>
          </w:p>
        </w:tc>
        <w:tc>
          <w:tcPr>
            <w:tcW w:w="3431" w:type="dxa"/>
          </w:tcPr>
          <w:p w14:paraId="5A26A09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 xml:space="preserve">Domino matematyczne dzielenie </w:t>
            </w:r>
          </w:p>
        </w:tc>
        <w:tc>
          <w:tcPr>
            <w:tcW w:w="923" w:type="dxa"/>
          </w:tcPr>
          <w:p w14:paraId="16EAC7E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48047C2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F1ADE3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4226F0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8F9D289" w14:textId="680A1471" w:rsidTr="00A82139">
        <w:trPr>
          <w:jc w:val="center"/>
        </w:trPr>
        <w:tc>
          <w:tcPr>
            <w:tcW w:w="862" w:type="dxa"/>
          </w:tcPr>
          <w:p w14:paraId="2BCCAF1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</w:t>
            </w:r>
          </w:p>
        </w:tc>
        <w:tc>
          <w:tcPr>
            <w:tcW w:w="3431" w:type="dxa"/>
          </w:tcPr>
          <w:p w14:paraId="666693E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Sześciany 1G/1 cm ze złączami 10 kolorów, 1000 sztuk</w:t>
            </w:r>
          </w:p>
        </w:tc>
        <w:tc>
          <w:tcPr>
            <w:tcW w:w="923" w:type="dxa"/>
          </w:tcPr>
          <w:p w14:paraId="08459AE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7154656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DC350A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5BF162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933FA98" w14:textId="6EC2C876" w:rsidTr="00A82139">
        <w:trPr>
          <w:jc w:val="center"/>
        </w:trPr>
        <w:tc>
          <w:tcPr>
            <w:tcW w:w="862" w:type="dxa"/>
          </w:tcPr>
          <w:p w14:paraId="030EB0A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</w:t>
            </w:r>
          </w:p>
        </w:tc>
        <w:tc>
          <w:tcPr>
            <w:tcW w:w="3431" w:type="dxa"/>
          </w:tcPr>
          <w:p w14:paraId="659AE8A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Geoplan prostokątny</w:t>
            </w:r>
            <w:r w:rsidRPr="004142AA">
              <w:rPr>
                <w:color w:val="000000" w:themeColor="text1"/>
                <w:lang w:val="pl-PL"/>
              </w:rPr>
              <w:br/>
            </w:r>
            <w:r w:rsidRPr="004142AA">
              <w:rPr>
                <w:color w:val="000000" w:themeColor="text1"/>
                <w:lang w:val="pl-PL"/>
              </w:rPr>
              <w:br/>
            </w:r>
          </w:p>
        </w:tc>
        <w:tc>
          <w:tcPr>
            <w:tcW w:w="923" w:type="dxa"/>
          </w:tcPr>
          <w:p w14:paraId="02DD2D0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15</w:t>
            </w:r>
          </w:p>
        </w:tc>
        <w:tc>
          <w:tcPr>
            <w:tcW w:w="1686" w:type="dxa"/>
          </w:tcPr>
          <w:p w14:paraId="7A158A3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765031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1914A5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65E6061" w14:textId="7DDD7545" w:rsidTr="00A82139">
        <w:trPr>
          <w:jc w:val="center"/>
        </w:trPr>
        <w:tc>
          <w:tcPr>
            <w:tcW w:w="862" w:type="dxa"/>
          </w:tcPr>
          <w:p w14:paraId="0A217B6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9</w:t>
            </w:r>
          </w:p>
        </w:tc>
        <w:tc>
          <w:tcPr>
            <w:tcW w:w="3431" w:type="dxa"/>
          </w:tcPr>
          <w:p w14:paraId="4186E9C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Geoplan dwustronny 5x5/ koło</w:t>
            </w:r>
          </w:p>
        </w:tc>
        <w:tc>
          <w:tcPr>
            <w:tcW w:w="923" w:type="dxa"/>
          </w:tcPr>
          <w:p w14:paraId="6FC2E08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15</w:t>
            </w:r>
          </w:p>
        </w:tc>
        <w:tc>
          <w:tcPr>
            <w:tcW w:w="1686" w:type="dxa"/>
          </w:tcPr>
          <w:p w14:paraId="222BF96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C0BA8F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33E8C27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2829A6B" w14:textId="03792660" w:rsidTr="00A82139">
        <w:trPr>
          <w:jc w:val="center"/>
        </w:trPr>
        <w:tc>
          <w:tcPr>
            <w:tcW w:w="862" w:type="dxa"/>
          </w:tcPr>
          <w:p w14:paraId="5DA42FB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10</w:t>
            </w:r>
          </w:p>
        </w:tc>
        <w:tc>
          <w:tcPr>
            <w:tcW w:w="3431" w:type="dxa"/>
          </w:tcPr>
          <w:p w14:paraId="7EC8894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magnetycznych klocków- figur geometrycznych</w:t>
            </w:r>
          </w:p>
        </w:tc>
        <w:tc>
          <w:tcPr>
            <w:tcW w:w="923" w:type="dxa"/>
          </w:tcPr>
          <w:p w14:paraId="6E4843C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655D56C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8D5F0C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9C1EDD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D09E01B" w14:textId="7FCF31F0" w:rsidTr="00A82139">
        <w:trPr>
          <w:jc w:val="center"/>
        </w:trPr>
        <w:tc>
          <w:tcPr>
            <w:tcW w:w="862" w:type="dxa"/>
          </w:tcPr>
          <w:p w14:paraId="776AE7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11</w:t>
            </w:r>
          </w:p>
        </w:tc>
        <w:tc>
          <w:tcPr>
            <w:tcW w:w="3431" w:type="dxa"/>
          </w:tcPr>
          <w:p w14:paraId="5B3DBB7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Teraz Egzamin ósmoklasisty język angielski Nowa Era</w:t>
            </w:r>
          </w:p>
        </w:tc>
        <w:tc>
          <w:tcPr>
            <w:tcW w:w="923" w:type="dxa"/>
          </w:tcPr>
          <w:p w14:paraId="6A4D56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32</w:t>
            </w:r>
          </w:p>
        </w:tc>
        <w:tc>
          <w:tcPr>
            <w:tcW w:w="1686" w:type="dxa"/>
          </w:tcPr>
          <w:p w14:paraId="33F9E5D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4F3838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ABBD1A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B9EE6BD" w14:textId="2266CB1D" w:rsidTr="00A82139">
        <w:trPr>
          <w:jc w:val="center"/>
        </w:trPr>
        <w:tc>
          <w:tcPr>
            <w:tcW w:w="862" w:type="dxa"/>
          </w:tcPr>
          <w:p w14:paraId="5EE754A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12</w:t>
            </w:r>
          </w:p>
        </w:tc>
        <w:tc>
          <w:tcPr>
            <w:tcW w:w="3431" w:type="dxa"/>
          </w:tcPr>
          <w:p w14:paraId="6BA6A91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Mały Geniusz- język angielski quiz lub równoważne</w:t>
            </w:r>
          </w:p>
        </w:tc>
        <w:tc>
          <w:tcPr>
            <w:tcW w:w="923" w:type="dxa"/>
          </w:tcPr>
          <w:p w14:paraId="73B2845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228BF07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D9516F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C8ACA0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EAAF084" w14:textId="5375A571" w:rsidTr="00A82139">
        <w:trPr>
          <w:jc w:val="center"/>
        </w:trPr>
        <w:tc>
          <w:tcPr>
            <w:tcW w:w="862" w:type="dxa"/>
          </w:tcPr>
          <w:p w14:paraId="6A068E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13</w:t>
            </w:r>
          </w:p>
        </w:tc>
        <w:tc>
          <w:tcPr>
            <w:tcW w:w="3431" w:type="dxa"/>
          </w:tcPr>
          <w:p w14:paraId="18935E3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Mattel Scrabble Practice and Play lub równoważne</w:t>
            </w:r>
          </w:p>
        </w:tc>
        <w:tc>
          <w:tcPr>
            <w:tcW w:w="923" w:type="dxa"/>
          </w:tcPr>
          <w:p w14:paraId="689243A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4E3AA8D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B6D643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358C8A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D5A58AA" w14:textId="60167805" w:rsidTr="00A82139">
        <w:trPr>
          <w:jc w:val="center"/>
        </w:trPr>
        <w:tc>
          <w:tcPr>
            <w:tcW w:w="862" w:type="dxa"/>
          </w:tcPr>
          <w:p w14:paraId="2ED9E3E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14</w:t>
            </w:r>
          </w:p>
        </w:tc>
        <w:tc>
          <w:tcPr>
            <w:tcW w:w="3431" w:type="dxa"/>
          </w:tcPr>
          <w:p w14:paraId="7809CB3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 xml:space="preserve">Ruchomy alfabet Montessori - Zestaw pomocy wg Montessori </w:t>
            </w:r>
          </w:p>
        </w:tc>
        <w:tc>
          <w:tcPr>
            <w:tcW w:w="923" w:type="dxa"/>
          </w:tcPr>
          <w:p w14:paraId="2AC51DA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6710278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1C929E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907515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C9E8175" w14:textId="08C8B500" w:rsidTr="00A82139">
        <w:trPr>
          <w:jc w:val="center"/>
        </w:trPr>
        <w:tc>
          <w:tcPr>
            <w:tcW w:w="862" w:type="dxa"/>
          </w:tcPr>
          <w:p w14:paraId="1E085D6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15</w:t>
            </w:r>
          </w:p>
        </w:tc>
        <w:tc>
          <w:tcPr>
            <w:tcW w:w="3431" w:type="dxa"/>
          </w:tcPr>
          <w:p w14:paraId="41F51F7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Zegary do nauki czasu- zestaw</w:t>
            </w:r>
          </w:p>
        </w:tc>
        <w:tc>
          <w:tcPr>
            <w:tcW w:w="923" w:type="dxa"/>
          </w:tcPr>
          <w:p w14:paraId="73C54EF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7373CDD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CACCF6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16D4898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A50B555" w14:textId="72ACF9A6" w:rsidTr="00A82139">
        <w:trPr>
          <w:jc w:val="center"/>
        </w:trPr>
        <w:tc>
          <w:tcPr>
            <w:tcW w:w="862" w:type="dxa"/>
          </w:tcPr>
          <w:p w14:paraId="77D93ED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16</w:t>
            </w:r>
          </w:p>
        </w:tc>
        <w:tc>
          <w:tcPr>
            <w:tcW w:w="3431" w:type="dxa"/>
          </w:tcPr>
          <w:p w14:paraId="644BC58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„Bójka na czytanie- gra edukacyjna” lub równoważna</w:t>
            </w:r>
          </w:p>
        </w:tc>
        <w:tc>
          <w:tcPr>
            <w:tcW w:w="923" w:type="dxa"/>
          </w:tcPr>
          <w:p w14:paraId="49E65BC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255CE6C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80DF3D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0F24DF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29BD654" w14:textId="1AA4DB1D" w:rsidTr="00A82139">
        <w:trPr>
          <w:jc w:val="center"/>
        </w:trPr>
        <w:tc>
          <w:tcPr>
            <w:tcW w:w="862" w:type="dxa"/>
          </w:tcPr>
          <w:p w14:paraId="15494E2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17</w:t>
            </w:r>
          </w:p>
        </w:tc>
        <w:tc>
          <w:tcPr>
            <w:tcW w:w="3431" w:type="dxa"/>
          </w:tcPr>
          <w:p w14:paraId="3847101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„Elementarz- czytamy metoda sylabową”</w:t>
            </w:r>
          </w:p>
        </w:tc>
        <w:tc>
          <w:tcPr>
            <w:tcW w:w="923" w:type="dxa"/>
          </w:tcPr>
          <w:p w14:paraId="1940525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</w:t>
            </w:r>
          </w:p>
        </w:tc>
        <w:tc>
          <w:tcPr>
            <w:tcW w:w="1686" w:type="dxa"/>
          </w:tcPr>
          <w:p w14:paraId="53A3983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61444A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176A2C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E430055" w14:textId="7F50864F" w:rsidTr="00A82139">
        <w:trPr>
          <w:jc w:val="center"/>
        </w:trPr>
        <w:tc>
          <w:tcPr>
            <w:tcW w:w="862" w:type="dxa"/>
          </w:tcPr>
          <w:p w14:paraId="7F7A057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lastRenderedPageBreak/>
              <w:t>18</w:t>
            </w:r>
          </w:p>
        </w:tc>
        <w:tc>
          <w:tcPr>
            <w:tcW w:w="3431" w:type="dxa"/>
          </w:tcPr>
          <w:p w14:paraId="072FB15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muzyczna, eduklacyjna: Pamięć dźwiękowa lub  równoważna</w:t>
            </w:r>
          </w:p>
        </w:tc>
        <w:tc>
          <w:tcPr>
            <w:tcW w:w="923" w:type="dxa"/>
          </w:tcPr>
          <w:p w14:paraId="4BB3490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38052CA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98F6C8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F3D7DD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764A847" w14:textId="05122FD3" w:rsidTr="00A82139">
        <w:trPr>
          <w:jc w:val="center"/>
        </w:trPr>
        <w:tc>
          <w:tcPr>
            <w:tcW w:w="862" w:type="dxa"/>
          </w:tcPr>
          <w:p w14:paraId="7B70AAC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19</w:t>
            </w:r>
          </w:p>
        </w:tc>
        <w:tc>
          <w:tcPr>
            <w:tcW w:w="3431" w:type="dxa"/>
          </w:tcPr>
          <w:p w14:paraId="2C553FD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muzyczna: Memory Instrumenty lub równoważna</w:t>
            </w:r>
          </w:p>
        </w:tc>
        <w:tc>
          <w:tcPr>
            <w:tcW w:w="923" w:type="dxa"/>
          </w:tcPr>
          <w:p w14:paraId="5D7F960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02ABE38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744D9C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5C16F6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2577174" w14:textId="08DB42F2" w:rsidTr="00A82139">
        <w:trPr>
          <w:jc w:val="center"/>
        </w:trPr>
        <w:tc>
          <w:tcPr>
            <w:tcW w:w="862" w:type="dxa"/>
          </w:tcPr>
          <w:p w14:paraId="7B98809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3431" w:type="dxa"/>
          </w:tcPr>
          <w:p w14:paraId="248AD23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muzyczna: Tropimy dźwięki lub równoważna</w:t>
            </w:r>
          </w:p>
        </w:tc>
        <w:tc>
          <w:tcPr>
            <w:tcW w:w="923" w:type="dxa"/>
          </w:tcPr>
          <w:p w14:paraId="7CAE5C7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481E4A0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D0BA22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EA3FBC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0E037DF" w14:textId="53FFE906" w:rsidTr="00A82139">
        <w:trPr>
          <w:jc w:val="center"/>
        </w:trPr>
        <w:tc>
          <w:tcPr>
            <w:tcW w:w="862" w:type="dxa"/>
          </w:tcPr>
          <w:p w14:paraId="7FA8421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21</w:t>
            </w:r>
          </w:p>
        </w:tc>
        <w:tc>
          <w:tcPr>
            <w:tcW w:w="3431" w:type="dxa"/>
          </w:tcPr>
          <w:p w14:paraId="74FC22C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Interaktywny robot Woki do nauki programowania lub równoważny</w:t>
            </w:r>
          </w:p>
        </w:tc>
        <w:tc>
          <w:tcPr>
            <w:tcW w:w="923" w:type="dxa"/>
          </w:tcPr>
          <w:p w14:paraId="07CE1B0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</w:t>
            </w:r>
          </w:p>
        </w:tc>
        <w:tc>
          <w:tcPr>
            <w:tcW w:w="1686" w:type="dxa"/>
          </w:tcPr>
          <w:p w14:paraId="08EEEDE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12A5A8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1B9B673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4EDDD1B" w14:textId="33D29EBD" w:rsidTr="00A82139">
        <w:trPr>
          <w:jc w:val="center"/>
        </w:trPr>
        <w:tc>
          <w:tcPr>
            <w:tcW w:w="862" w:type="dxa"/>
          </w:tcPr>
          <w:p w14:paraId="14CC5AC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22</w:t>
            </w:r>
          </w:p>
        </w:tc>
        <w:tc>
          <w:tcPr>
            <w:tcW w:w="3431" w:type="dxa"/>
          </w:tcPr>
          <w:p w14:paraId="7EC251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Kompetencje kluczowe z matą do kodowania</w:t>
            </w:r>
          </w:p>
        </w:tc>
        <w:tc>
          <w:tcPr>
            <w:tcW w:w="923" w:type="dxa"/>
          </w:tcPr>
          <w:p w14:paraId="7FBB1FC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48BF43A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C932B3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32208DA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D1A11AF" w14:textId="25E63294" w:rsidTr="00A82139">
        <w:trPr>
          <w:jc w:val="center"/>
        </w:trPr>
        <w:tc>
          <w:tcPr>
            <w:tcW w:w="862" w:type="dxa"/>
          </w:tcPr>
          <w:p w14:paraId="144845E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23</w:t>
            </w:r>
          </w:p>
        </w:tc>
        <w:tc>
          <w:tcPr>
            <w:tcW w:w="3431" w:type="dxa"/>
          </w:tcPr>
          <w:p w14:paraId="33AD7FE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Premium z nowymi Ozobotami Bit lub równoważny</w:t>
            </w:r>
          </w:p>
        </w:tc>
        <w:tc>
          <w:tcPr>
            <w:tcW w:w="923" w:type="dxa"/>
          </w:tcPr>
          <w:p w14:paraId="220FF55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5942F3B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88BFA9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B2F307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E2F7BB2" w14:textId="2C63BAEC" w:rsidTr="00A82139">
        <w:trPr>
          <w:jc w:val="center"/>
        </w:trPr>
        <w:tc>
          <w:tcPr>
            <w:tcW w:w="862" w:type="dxa"/>
          </w:tcPr>
          <w:p w14:paraId="5C25265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24</w:t>
            </w:r>
          </w:p>
        </w:tc>
        <w:tc>
          <w:tcPr>
            <w:tcW w:w="3431" w:type="dxa"/>
          </w:tcPr>
          <w:p w14:paraId="183CA13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Dłuta do linorytu/ gipsorytu (min. 10 szt. w zestawie)</w:t>
            </w:r>
          </w:p>
        </w:tc>
        <w:tc>
          <w:tcPr>
            <w:tcW w:w="923" w:type="dxa"/>
          </w:tcPr>
          <w:p w14:paraId="6900702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30</w:t>
            </w:r>
          </w:p>
        </w:tc>
        <w:tc>
          <w:tcPr>
            <w:tcW w:w="1686" w:type="dxa"/>
          </w:tcPr>
          <w:p w14:paraId="50DB471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743C6D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906BA3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920D644" w14:textId="62229896" w:rsidTr="00A82139">
        <w:trPr>
          <w:jc w:val="center"/>
        </w:trPr>
        <w:tc>
          <w:tcPr>
            <w:tcW w:w="862" w:type="dxa"/>
          </w:tcPr>
          <w:p w14:paraId="0EA93CD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25</w:t>
            </w:r>
          </w:p>
        </w:tc>
        <w:tc>
          <w:tcPr>
            <w:tcW w:w="3431" w:type="dxa"/>
          </w:tcPr>
          <w:p w14:paraId="0D901AD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Farba drukarska</w:t>
            </w:r>
          </w:p>
        </w:tc>
        <w:tc>
          <w:tcPr>
            <w:tcW w:w="923" w:type="dxa"/>
          </w:tcPr>
          <w:p w14:paraId="6C63557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1686" w:type="dxa"/>
          </w:tcPr>
          <w:p w14:paraId="39D1C2F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F32562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4448CB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E5CFCDA" w14:textId="34D6C9E8" w:rsidTr="00A82139">
        <w:trPr>
          <w:jc w:val="center"/>
        </w:trPr>
        <w:tc>
          <w:tcPr>
            <w:tcW w:w="862" w:type="dxa"/>
          </w:tcPr>
          <w:p w14:paraId="4BC8A0F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26</w:t>
            </w:r>
          </w:p>
        </w:tc>
        <w:tc>
          <w:tcPr>
            <w:tcW w:w="3431" w:type="dxa"/>
          </w:tcPr>
          <w:p w14:paraId="6AD4927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Wałek do linorytu 100 mm</w:t>
            </w:r>
          </w:p>
        </w:tc>
        <w:tc>
          <w:tcPr>
            <w:tcW w:w="923" w:type="dxa"/>
          </w:tcPr>
          <w:p w14:paraId="78033AB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</w:t>
            </w:r>
          </w:p>
        </w:tc>
        <w:tc>
          <w:tcPr>
            <w:tcW w:w="1686" w:type="dxa"/>
          </w:tcPr>
          <w:p w14:paraId="2EF1535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B16A24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F0C8E1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AF04BA4" w14:textId="0FB2F247" w:rsidTr="00A82139">
        <w:trPr>
          <w:jc w:val="center"/>
        </w:trPr>
        <w:tc>
          <w:tcPr>
            <w:tcW w:w="862" w:type="dxa"/>
          </w:tcPr>
          <w:p w14:paraId="405CF65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27</w:t>
            </w:r>
          </w:p>
        </w:tc>
        <w:tc>
          <w:tcPr>
            <w:tcW w:w="3431" w:type="dxa"/>
          </w:tcPr>
          <w:p w14:paraId="496405F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Płyta Linoleum 3mm 25x30 cm szare</w:t>
            </w:r>
          </w:p>
        </w:tc>
        <w:tc>
          <w:tcPr>
            <w:tcW w:w="923" w:type="dxa"/>
          </w:tcPr>
          <w:p w14:paraId="1D4650D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10</w:t>
            </w:r>
          </w:p>
        </w:tc>
        <w:tc>
          <w:tcPr>
            <w:tcW w:w="1686" w:type="dxa"/>
          </w:tcPr>
          <w:p w14:paraId="2D99109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41E56A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F0547F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678E12B" w14:textId="68A59A3A" w:rsidTr="00A82139">
        <w:trPr>
          <w:jc w:val="center"/>
        </w:trPr>
        <w:tc>
          <w:tcPr>
            <w:tcW w:w="862" w:type="dxa"/>
          </w:tcPr>
          <w:p w14:paraId="6F92CB2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28</w:t>
            </w:r>
          </w:p>
        </w:tc>
        <w:tc>
          <w:tcPr>
            <w:tcW w:w="3431" w:type="dxa"/>
          </w:tcPr>
          <w:p w14:paraId="6D87E19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farb do szkła z konturówką</w:t>
            </w:r>
          </w:p>
        </w:tc>
        <w:tc>
          <w:tcPr>
            <w:tcW w:w="923" w:type="dxa"/>
          </w:tcPr>
          <w:p w14:paraId="10E6630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</w:t>
            </w:r>
          </w:p>
        </w:tc>
        <w:tc>
          <w:tcPr>
            <w:tcW w:w="1686" w:type="dxa"/>
          </w:tcPr>
          <w:p w14:paraId="7170EEA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480A64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341A8D5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A5FC72C" w14:textId="79AC4BFE" w:rsidTr="00A82139">
        <w:trPr>
          <w:jc w:val="center"/>
        </w:trPr>
        <w:tc>
          <w:tcPr>
            <w:tcW w:w="862" w:type="dxa"/>
          </w:tcPr>
          <w:p w14:paraId="0662F88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29</w:t>
            </w:r>
          </w:p>
        </w:tc>
        <w:tc>
          <w:tcPr>
            <w:tcW w:w="3431" w:type="dxa"/>
          </w:tcPr>
          <w:p w14:paraId="1DE4241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Mapa ścienna Ziemie polskie za Władysława Łokietka i Kazimierza Wielkiego</w:t>
            </w:r>
          </w:p>
        </w:tc>
        <w:tc>
          <w:tcPr>
            <w:tcW w:w="923" w:type="dxa"/>
          </w:tcPr>
          <w:p w14:paraId="544934C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177BDAB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5827F7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1EC3AD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69965B3" w14:textId="3E9B508F" w:rsidTr="00A82139">
        <w:trPr>
          <w:jc w:val="center"/>
        </w:trPr>
        <w:tc>
          <w:tcPr>
            <w:tcW w:w="862" w:type="dxa"/>
          </w:tcPr>
          <w:p w14:paraId="4768DAD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30</w:t>
            </w:r>
          </w:p>
        </w:tc>
        <w:tc>
          <w:tcPr>
            <w:tcW w:w="3431" w:type="dxa"/>
          </w:tcPr>
          <w:p w14:paraId="1CA1687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Historia Polski. Graficzne karty pracy. Klasa 4-5</w:t>
            </w:r>
          </w:p>
        </w:tc>
        <w:tc>
          <w:tcPr>
            <w:tcW w:w="923" w:type="dxa"/>
          </w:tcPr>
          <w:p w14:paraId="773173B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3F30650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EA0B70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76E45B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AAAE3FF" w14:textId="0C75F13A" w:rsidTr="00A82139">
        <w:trPr>
          <w:jc w:val="center"/>
        </w:trPr>
        <w:tc>
          <w:tcPr>
            <w:tcW w:w="862" w:type="dxa"/>
          </w:tcPr>
          <w:p w14:paraId="35DF50A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31</w:t>
            </w:r>
          </w:p>
        </w:tc>
        <w:tc>
          <w:tcPr>
            <w:tcW w:w="3431" w:type="dxa"/>
          </w:tcPr>
          <w:p w14:paraId="5326F61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Historia Polski. Graficzne karty pracy. Klasa 6</w:t>
            </w:r>
          </w:p>
        </w:tc>
        <w:tc>
          <w:tcPr>
            <w:tcW w:w="923" w:type="dxa"/>
          </w:tcPr>
          <w:p w14:paraId="18BB596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66625D3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6A031F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3B3ECD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6E51699" w14:textId="489141AE" w:rsidTr="00A82139">
        <w:trPr>
          <w:jc w:val="center"/>
        </w:trPr>
        <w:tc>
          <w:tcPr>
            <w:tcW w:w="862" w:type="dxa"/>
          </w:tcPr>
          <w:p w14:paraId="78F977B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32</w:t>
            </w:r>
          </w:p>
        </w:tc>
        <w:tc>
          <w:tcPr>
            <w:tcW w:w="3431" w:type="dxa"/>
          </w:tcPr>
          <w:p w14:paraId="1573802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Historia Polski. Graficzne karty pracy dla klasy 7</w:t>
            </w:r>
          </w:p>
        </w:tc>
        <w:tc>
          <w:tcPr>
            <w:tcW w:w="923" w:type="dxa"/>
          </w:tcPr>
          <w:p w14:paraId="0B0820A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51D8666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5DD53C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79180B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77DEB1E" w14:textId="7402968F" w:rsidTr="00A82139">
        <w:trPr>
          <w:jc w:val="center"/>
        </w:trPr>
        <w:tc>
          <w:tcPr>
            <w:tcW w:w="862" w:type="dxa"/>
          </w:tcPr>
          <w:p w14:paraId="5DA0C2B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33</w:t>
            </w:r>
          </w:p>
        </w:tc>
        <w:tc>
          <w:tcPr>
            <w:tcW w:w="3431" w:type="dxa"/>
          </w:tcPr>
          <w:p w14:paraId="7B5B168F" w14:textId="317D004A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 xml:space="preserve">Historia powszechna. Graficzne karty </w:t>
            </w:r>
            <w:r w:rsidR="00DB46B4">
              <w:rPr>
                <w:color w:val="000000" w:themeColor="text1"/>
                <w:lang w:val="pl-PL"/>
              </w:rPr>
              <w:t>p</w:t>
            </w:r>
            <w:r w:rsidRPr="004142AA">
              <w:rPr>
                <w:color w:val="000000" w:themeColor="text1"/>
                <w:lang w:val="pl-PL"/>
              </w:rPr>
              <w:t>racy dla klas 4-5</w:t>
            </w:r>
          </w:p>
        </w:tc>
        <w:tc>
          <w:tcPr>
            <w:tcW w:w="923" w:type="dxa"/>
          </w:tcPr>
          <w:p w14:paraId="707D669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15D62F7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4E8868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256D5C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2049AA2" w14:textId="7852EC81" w:rsidTr="00A82139">
        <w:trPr>
          <w:jc w:val="center"/>
        </w:trPr>
        <w:tc>
          <w:tcPr>
            <w:tcW w:w="862" w:type="dxa"/>
          </w:tcPr>
          <w:p w14:paraId="34B1C45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34</w:t>
            </w:r>
          </w:p>
        </w:tc>
        <w:tc>
          <w:tcPr>
            <w:tcW w:w="3431" w:type="dxa"/>
          </w:tcPr>
          <w:p w14:paraId="22C589A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 xml:space="preserve">Historia powszechna. Graficzne </w:t>
            </w:r>
            <w:r w:rsidRPr="004142AA">
              <w:rPr>
                <w:color w:val="000000" w:themeColor="text1"/>
                <w:lang w:val="pl-PL"/>
              </w:rPr>
              <w:lastRenderedPageBreak/>
              <w:t xml:space="preserve">karty pracy dla klas 6 </w:t>
            </w:r>
          </w:p>
        </w:tc>
        <w:tc>
          <w:tcPr>
            <w:tcW w:w="923" w:type="dxa"/>
          </w:tcPr>
          <w:p w14:paraId="0F3FB6C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lastRenderedPageBreak/>
              <w:t>1</w:t>
            </w:r>
          </w:p>
        </w:tc>
        <w:tc>
          <w:tcPr>
            <w:tcW w:w="1686" w:type="dxa"/>
          </w:tcPr>
          <w:p w14:paraId="1A53864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152013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048153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A564EF9" w14:textId="0861A3E3" w:rsidTr="00A82139">
        <w:trPr>
          <w:jc w:val="center"/>
        </w:trPr>
        <w:tc>
          <w:tcPr>
            <w:tcW w:w="862" w:type="dxa"/>
          </w:tcPr>
          <w:p w14:paraId="55ACE68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35</w:t>
            </w:r>
          </w:p>
        </w:tc>
        <w:tc>
          <w:tcPr>
            <w:tcW w:w="3431" w:type="dxa"/>
          </w:tcPr>
          <w:p w14:paraId="6515CE2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Piłki do piłki nożnej</w:t>
            </w:r>
          </w:p>
        </w:tc>
        <w:tc>
          <w:tcPr>
            <w:tcW w:w="923" w:type="dxa"/>
          </w:tcPr>
          <w:p w14:paraId="1092454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1686" w:type="dxa"/>
          </w:tcPr>
          <w:p w14:paraId="567759A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BB643D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4D8FFF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4014210" w14:textId="33DFE7DE" w:rsidTr="00A82139">
        <w:trPr>
          <w:jc w:val="center"/>
        </w:trPr>
        <w:tc>
          <w:tcPr>
            <w:tcW w:w="862" w:type="dxa"/>
          </w:tcPr>
          <w:p w14:paraId="3C20908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36</w:t>
            </w:r>
          </w:p>
        </w:tc>
        <w:tc>
          <w:tcPr>
            <w:tcW w:w="3431" w:type="dxa"/>
          </w:tcPr>
          <w:p w14:paraId="4856793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Piłki do koszykówki</w:t>
            </w:r>
          </w:p>
        </w:tc>
        <w:tc>
          <w:tcPr>
            <w:tcW w:w="923" w:type="dxa"/>
          </w:tcPr>
          <w:p w14:paraId="387526D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10</w:t>
            </w:r>
          </w:p>
        </w:tc>
        <w:tc>
          <w:tcPr>
            <w:tcW w:w="1686" w:type="dxa"/>
          </w:tcPr>
          <w:p w14:paraId="015F191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8522FD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FCEFA4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B746CDF" w14:textId="32644C56" w:rsidTr="00A82139">
        <w:trPr>
          <w:jc w:val="center"/>
        </w:trPr>
        <w:tc>
          <w:tcPr>
            <w:tcW w:w="862" w:type="dxa"/>
          </w:tcPr>
          <w:p w14:paraId="7F503CA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37</w:t>
            </w:r>
          </w:p>
        </w:tc>
        <w:tc>
          <w:tcPr>
            <w:tcW w:w="3431" w:type="dxa"/>
          </w:tcPr>
          <w:p w14:paraId="4433882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Filc A4 min. 1 mm (zestaw min 10 szt.)</w:t>
            </w:r>
          </w:p>
        </w:tc>
        <w:tc>
          <w:tcPr>
            <w:tcW w:w="923" w:type="dxa"/>
          </w:tcPr>
          <w:p w14:paraId="07FBA7A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70</w:t>
            </w:r>
          </w:p>
        </w:tc>
        <w:tc>
          <w:tcPr>
            <w:tcW w:w="1686" w:type="dxa"/>
          </w:tcPr>
          <w:p w14:paraId="5C5A5BF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18737C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CD1513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97CD240" w14:textId="152579E2" w:rsidTr="00A82139">
        <w:trPr>
          <w:jc w:val="center"/>
        </w:trPr>
        <w:tc>
          <w:tcPr>
            <w:tcW w:w="862" w:type="dxa"/>
          </w:tcPr>
          <w:p w14:paraId="0C815FB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38</w:t>
            </w:r>
          </w:p>
        </w:tc>
        <w:tc>
          <w:tcPr>
            <w:tcW w:w="3431" w:type="dxa"/>
          </w:tcPr>
          <w:p w14:paraId="5A42760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Kartki (brystol) kolorowe A2 gramatura: 160-170 g/m2</w:t>
            </w:r>
          </w:p>
        </w:tc>
        <w:tc>
          <w:tcPr>
            <w:tcW w:w="923" w:type="dxa"/>
          </w:tcPr>
          <w:p w14:paraId="42B6D65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100</w:t>
            </w:r>
          </w:p>
        </w:tc>
        <w:tc>
          <w:tcPr>
            <w:tcW w:w="1686" w:type="dxa"/>
          </w:tcPr>
          <w:p w14:paraId="7B4A963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7725D9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9C190D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9D7F50E" w14:textId="71DE7BB8" w:rsidTr="00A82139">
        <w:trPr>
          <w:jc w:val="center"/>
        </w:trPr>
        <w:tc>
          <w:tcPr>
            <w:tcW w:w="862" w:type="dxa"/>
          </w:tcPr>
          <w:p w14:paraId="449AD93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39</w:t>
            </w:r>
          </w:p>
        </w:tc>
        <w:tc>
          <w:tcPr>
            <w:tcW w:w="3431" w:type="dxa"/>
          </w:tcPr>
          <w:p w14:paraId="038BBF1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„Teraz egzamin” Nowa Era Repetytorium</w:t>
            </w:r>
          </w:p>
        </w:tc>
        <w:tc>
          <w:tcPr>
            <w:tcW w:w="923" w:type="dxa"/>
          </w:tcPr>
          <w:p w14:paraId="232F94D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1686" w:type="dxa"/>
          </w:tcPr>
          <w:p w14:paraId="736E367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62BD00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F3D261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528C426" w14:textId="67EB686B" w:rsidTr="00A82139">
        <w:trPr>
          <w:jc w:val="center"/>
        </w:trPr>
        <w:tc>
          <w:tcPr>
            <w:tcW w:w="862" w:type="dxa"/>
          </w:tcPr>
          <w:p w14:paraId="2CE0FE7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40</w:t>
            </w:r>
          </w:p>
        </w:tc>
        <w:tc>
          <w:tcPr>
            <w:tcW w:w="3431" w:type="dxa"/>
          </w:tcPr>
          <w:p w14:paraId="4E8FEA8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„Teraz egzamin” Nowa Era Arkusze</w:t>
            </w:r>
          </w:p>
        </w:tc>
        <w:tc>
          <w:tcPr>
            <w:tcW w:w="923" w:type="dxa"/>
          </w:tcPr>
          <w:p w14:paraId="02255D8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1686" w:type="dxa"/>
          </w:tcPr>
          <w:p w14:paraId="6E8253D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8D66D3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D11BAE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C7A949A" w14:textId="3C3BBDDB" w:rsidTr="00A82139">
        <w:trPr>
          <w:jc w:val="center"/>
        </w:trPr>
        <w:tc>
          <w:tcPr>
            <w:tcW w:w="862" w:type="dxa"/>
          </w:tcPr>
          <w:p w14:paraId="37F9D89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41</w:t>
            </w:r>
          </w:p>
        </w:tc>
        <w:tc>
          <w:tcPr>
            <w:tcW w:w="3431" w:type="dxa"/>
          </w:tcPr>
          <w:p w14:paraId="06F7238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edukacyjny Fonolandia lub równoważny</w:t>
            </w:r>
          </w:p>
        </w:tc>
        <w:tc>
          <w:tcPr>
            <w:tcW w:w="923" w:type="dxa"/>
          </w:tcPr>
          <w:p w14:paraId="521B940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070A355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DAD4D4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AEF4C2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EC27BD9" w14:textId="29496CF4" w:rsidTr="00A82139">
        <w:trPr>
          <w:jc w:val="center"/>
        </w:trPr>
        <w:tc>
          <w:tcPr>
            <w:tcW w:w="862" w:type="dxa"/>
          </w:tcPr>
          <w:p w14:paraId="35A3C2C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42</w:t>
            </w:r>
          </w:p>
        </w:tc>
        <w:tc>
          <w:tcPr>
            <w:tcW w:w="3431" w:type="dxa"/>
          </w:tcPr>
          <w:p w14:paraId="6674C05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Piłka gumowa w rozmiarze 20-25 cm</w:t>
            </w:r>
          </w:p>
        </w:tc>
        <w:tc>
          <w:tcPr>
            <w:tcW w:w="923" w:type="dxa"/>
          </w:tcPr>
          <w:p w14:paraId="28036DD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1686" w:type="dxa"/>
          </w:tcPr>
          <w:p w14:paraId="269ADA8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DBF4B8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0E59EF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772BB6C" w14:textId="04111B4B" w:rsidTr="00A82139">
        <w:trPr>
          <w:jc w:val="center"/>
        </w:trPr>
        <w:tc>
          <w:tcPr>
            <w:tcW w:w="862" w:type="dxa"/>
          </w:tcPr>
          <w:p w14:paraId="161617F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43</w:t>
            </w:r>
          </w:p>
        </w:tc>
        <w:tc>
          <w:tcPr>
            <w:tcW w:w="3431" w:type="dxa"/>
          </w:tcPr>
          <w:p w14:paraId="68A11F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Stożki treningowe</w:t>
            </w:r>
          </w:p>
        </w:tc>
        <w:tc>
          <w:tcPr>
            <w:tcW w:w="923" w:type="dxa"/>
          </w:tcPr>
          <w:p w14:paraId="083FEFF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17E4CBB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F68EDA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1F50B56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EFE95AD" w14:textId="764B4B38" w:rsidTr="00A82139">
        <w:trPr>
          <w:jc w:val="center"/>
        </w:trPr>
        <w:tc>
          <w:tcPr>
            <w:tcW w:w="862" w:type="dxa"/>
          </w:tcPr>
          <w:p w14:paraId="478CF33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44</w:t>
            </w:r>
          </w:p>
        </w:tc>
        <w:tc>
          <w:tcPr>
            <w:tcW w:w="3431" w:type="dxa"/>
          </w:tcPr>
          <w:p w14:paraId="055AEAF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Pachołek treningowy z otworami</w:t>
            </w:r>
          </w:p>
        </w:tc>
        <w:tc>
          <w:tcPr>
            <w:tcW w:w="923" w:type="dxa"/>
          </w:tcPr>
          <w:p w14:paraId="0BF577E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30</w:t>
            </w:r>
          </w:p>
        </w:tc>
        <w:tc>
          <w:tcPr>
            <w:tcW w:w="1686" w:type="dxa"/>
          </w:tcPr>
          <w:p w14:paraId="63058EC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743CC3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191A35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C0351AC" w14:textId="0B34D3F8" w:rsidTr="00A82139">
        <w:trPr>
          <w:jc w:val="center"/>
        </w:trPr>
        <w:tc>
          <w:tcPr>
            <w:tcW w:w="862" w:type="dxa"/>
          </w:tcPr>
          <w:p w14:paraId="77C0E80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45</w:t>
            </w:r>
          </w:p>
        </w:tc>
        <w:tc>
          <w:tcPr>
            <w:tcW w:w="3431" w:type="dxa"/>
          </w:tcPr>
          <w:p w14:paraId="3E937BF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Siatka do badmintona</w:t>
            </w:r>
          </w:p>
        </w:tc>
        <w:tc>
          <w:tcPr>
            <w:tcW w:w="923" w:type="dxa"/>
          </w:tcPr>
          <w:p w14:paraId="3B07779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</w:t>
            </w:r>
          </w:p>
        </w:tc>
        <w:tc>
          <w:tcPr>
            <w:tcW w:w="1686" w:type="dxa"/>
          </w:tcPr>
          <w:p w14:paraId="2883B2E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F73E41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4B498E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443DA38" w14:textId="1F59A3AA" w:rsidTr="00A82139">
        <w:trPr>
          <w:jc w:val="center"/>
        </w:trPr>
        <w:tc>
          <w:tcPr>
            <w:tcW w:w="862" w:type="dxa"/>
          </w:tcPr>
          <w:p w14:paraId="2661409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46</w:t>
            </w:r>
          </w:p>
        </w:tc>
        <w:tc>
          <w:tcPr>
            <w:tcW w:w="3431" w:type="dxa"/>
          </w:tcPr>
          <w:p w14:paraId="7BF722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Rakietki do tenisa stołowego</w:t>
            </w:r>
          </w:p>
        </w:tc>
        <w:tc>
          <w:tcPr>
            <w:tcW w:w="923" w:type="dxa"/>
          </w:tcPr>
          <w:p w14:paraId="52F1172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1686" w:type="dxa"/>
          </w:tcPr>
          <w:p w14:paraId="06110AC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6D8550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CE885E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D261175" w14:textId="0F64C968" w:rsidTr="00A82139">
        <w:trPr>
          <w:jc w:val="center"/>
        </w:trPr>
        <w:tc>
          <w:tcPr>
            <w:tcW w:w="862" w:type="dxa"/>
          </w:tcPr>
          <w:p w14:paraId="7A1771E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47</w:t>
            </w:r>
          </w:p>
        </w:tc>
        <w:tc>
          <w:tcPr>
            <w:tcW w:w="3431" w:type="dxa"/>
          </w:tcPr>
          <w:p w14:paraId="7079A9C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Piłka siatkowa</w:t>
            </w:r>
          </w:p>
        </w:tc>
        <w:tc>
          <w:tcPr>
            <w:tcW w:w="923" w:type="dxa"/>
          </w:tcPr>
          <w:p w14:paraId="0672D85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1686" w:type="dxa"/>
          </w:tcPr>
          <w:p w14:paraId="7EE2392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7B6715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88F44E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D49A7EB" w14:textId="1B52BBD1" w:rsidTr="00A82139">
        <w:trPr>
          <w:jc w:val="center"/>
        </w:trPr>
        <w:tc>
          <w:tcPr>
            <w:tcW w:w="862" w:type="dxa"/>
          </w:tcPr>
          <w:p w14:paraId="787897F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48</w:t>
            </w:r>
          </w:p>
        </w:tc>
        <w:tc>
          <w:tcPr>
            <w:tcW w:w="3431" w:type="dxa"/>
          </w:tcPr>
          <w:p w14:paraId="456A85C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logiczna smart Games IQ Puzzer Pro lub równoważna</w:t>
            </w:r>
          </w:p>
        </w:tc>
        <w:tc>
          <w:tcPr>
            <w:tcW w:w="923" w:type="dxa"/>
          </w:tcPr>
          <w:p w14:paraId="229AA27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2157AF8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BF4E6D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FFC045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929A707" w14:textId="1240298C" w:rsidTr="00A82139">
        <w:trPr>
          <w:jc w:val="center"/>
        </w:trPr>
        <w:tc>
          <w:tcPr>
            <w:tcW w:w="862" w:type="dxa"/>
          </w:tcPr>
          <w:p w14:paraId="4DBBB0F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49</w:t>
            </w:r>
          </w:p>
        </w:tc>
        <w:tc>
          <w:tcPr>
            <w:tcW w:w="3431" w:type="dxa"/>
          </w:tcPr>
          <w:p w14:paraId="348108B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logiczna smart Games IQ Stixx lub równoważna</w:t>
            </w:r>
          </w:p>
        </w:tc>
        <w:tc>
          <w:tcPr>
            <w:tcW w:w="923" w:type="dxa"/>
          </w:tcPr>
          <w:p w14:paraId="553725A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3FAD1A3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ED47F6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286977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4D0ED74" w14:textId="406D34CD" w:rsidTr="00A82139">
        <w:trPr>
          <w:jc w:val="center"/>
        </w:trPr>
        <w:tc>
          <w:tcPr>
            <w:tcW w:w="862" w:type="dxa"/>
          </w:tcPr>
          <w:p w14:paraId="7DF9B25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50</w:t>
            </w:r>
          </w:p>
        </w:tc>
        <w:tc>
          <w:tcPr>
            <w:tcW w:w="3431" w:type="dxa"/>
          </w:tcPr>
          <w:p w14:paraId="6F3BF55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zręcznościowa Ubongo 3D lub równoważna</w:t>
            </w:r>
          </w:p>
        </w:tc>
        <w:tc>
          <w:tcPr>
            <w:tcW w:w="923" w:type="dxa"/>
          </w:tcPr>
          <w:p w14:paraId="6A410CB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5C917BC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44777E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388F796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BDFF61C" w14:textId="7330876E" w:rsidTr="00A82139">
        <w:trPr>
          <w:jc w:val="center"/>
        </w:trPr>
        <w:tc>
          <w:tcPr>
            <w:tcW w:w="862" w:type="dxa"/>
          </w:tcPr>
          <w:p w14:paraId="6E326EF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51</w:t>
            </w:r>
          </w:p>
        </w:tc>
        <w:tc>
          <w:tcPr>
            <w:tcW w:w="3431" w:type="dxa"/>
          </w:tcPr>
          <w:p w14:paraId="1FD865F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zręcznościowa Ubongo 2D lub równoważna</w:t>
            </w:r>
          </w:p>
        </w:tc>
        <w:tc>
          <w:tcPr>
            <w:tcW w:w="923" w:type="dxa"/>
          </w:tcPr>
          <w:p w14:paraId="4BCD1D1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16E192B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6C7038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7C8773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716A991" w14:textId="5091E3A0" w:rsidTr="00A82139">
        <w:trPr>
          <w:jc w:val="center"/>
        </w:trPr>
        <w:tc>
          <w:tcPr>
            <w:tcW w:w="862" w:type="dxa"/>
          </w:tcPr>
          <w:p w14:paraId="59F191B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52</w:t>
            </w:r>
          </w:p>
        </w:tc>
        <w:tc>
          <w:tcPr>
            <w:tcW w:w="3431" w:type="dxa"/>
          </w:tcPr>
          <w:p w14:paraId="2370424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spin master rubiks Race Kostka Rubika lub równoważne</w:t>
            </w:r>
          </w:p>
        </w:tc>
        <w:tc>
          <w:tcPr>
            <w:tcW w:w="923" w:type="dxa"/>
          </w:tcPr>
          <w:p w14:paraId="24AC1A2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79741B0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63D41E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7D653E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E03A4D9" w14:textId="445CC803" w:rsidTr="00A82139">
        <w:trPr>
          <w:jc w:val="center"/>
        </w:trPr>
        <w:tc>
          <w:tcPr>
            <w:tcW w:w="862" w:type="dxa"/>
          </w:tcPr>
          <w:p w14:paraId="2B73E76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53</w:t>
            </w:r>
          </w:p>
        </w:tc>
        <w:tc>
          <w:tcPr>
            <w:tcW w:w="3431" w:type="dxa"/>
          </w:tcPr>
          <w:p w14:paraId="18806DE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logiczna Cube puzzler go lub równoważna</w:t>
            </w:r>
          </w:p>
        </w:tc>
        <w:tc>
          <w:tcPr>
            <w:tcW w:w="923" w:type="dxa"/>
          </w:tcPr>
          <w:p w14:paraId="1205CFF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04086A1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1DB882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3671FCC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61FE804" w14:textId="4DFBF28E" w:rsidTr="00A82139">
        <w:trPr>
          <w:jc w:val="center"/>
        </w:trPr>
        <w:tc>
          <w:tcPr>
            <w:tcW w:w="862" w:type="dxa"/>
          </w:tcPr>
          <w:p w14:paraId="1CD800C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lastRenderedPageBreak/>
              <w:t>54</w:t>
            </w:r>
          </w:p>
        </w:tc>
        <w:tc>
          <w:tcPr>
            <w:tcW w:w="3431" w:type="dxa"/>
          </w:tcPr>
          <w:p w14:paraId="25A1E9E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Kostka Rubika gra logiczna</w:t>
            </w:r>
          </w:p>
        </w:tc>
        <w:tc>
          <w:tcPr>
            <w:tcW w:w="923" w:type="dxa"/>
          </w:tcPr>
          <w:p w14:paraId="4F97B53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0A10A8F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C2F1AB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595004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00AFADD" w14:textId="5037D98A" w:rsidTr="00A82139">
        <w:trPr>
          <w:jc w:val="center"/>
        </w:trPr>
        <w:tc>
          <w:tcPr>
            <w:tcW w:w="862" w:type="dxa"/>
          </w:tcPr>
          <w:p w14:paraId="4114DAF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55</w:t>
            </w:r>
          </w:p>
        </w:tc>
        <w:tc>
          <w:tcPr>
            <w:tcW w:w="3431" w:type="dxa"/>
          </w:tcPr>
          <w:p w14:paraId="5821E73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Puzzle Happy Cube Expert lub równoważne</w:t>
            </w:r>
          </w:p>
        </w:tc>
        <w:tc>
          <w:tcPr>
            <w:tcW w:w="923" w:type="dxa"/>
          </w:tcPr>
          <w:p w14:paraId="27AFF18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23D101D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440410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9A15CC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3ECE365" w14:textId="0E6FEE85" w:rsidTr="00A82139">
        <w:trPr>
          <w:jc w:val="center"/>
        </w:trPr>
        <w:tc>
          <w:tcPr>
            <w:tcW w:w="862" w:type="dxa"/>
          </w:tcPr>
          <w:p w14:paraId="5046C3E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56</w:t>
            </w:r>
          </w:p>
        </w:tc>
        <w:tc>
          <w:tcPr>
            <w:tcW w:w="3431" w:type="dxa"/>
          </w:tcPr>
          <w:p w14:paraId="45D66A0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Puzzle Happy Cube Pro lub równoważne</w:t>
            </w:r>
          </w:p>
        </w:tc>
        <w:tc>
          <w:tcPr>
            <w:tcW w:w="923" w:type="dxa"/>
          </w:tcPr>
          <w:p w14:paraId="4DAE8B1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3C1A2D6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34C5F3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71E23B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C7E4CA5" w14:textId="5A4CA3DB" w:rsidTr="00A82139">
        <w:trPr>
          <w:jc w:val="center"/>
        </w:trPr>
        <w:tc>
          <w:tcPr>
            <w:tcW w:w="862" w:type="dxa"/>
          </w:tcPr>
          <w:p w14:paraId="21DC788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57</w:t>
            </w:r>
          </w:p>
        </w:tc>
        <w:tc>
          <w:tcPr>
            <w:tcW w:w="3431" w:type="dxa"/>
          </w:tcPr>
          <w:p w14:paraId="2209916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Zegar do nauki odczytu godzin</w:t>
            </w:r>
          </w:p>
        </w:tc>
        <w:tc>
          <w:tcPr>
            <w:tcW w:w="923" w:type="dxa"/>
          </w:tcPr>
          <w:p w14:paraId="641C615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2FCEBAD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8E2B67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936DEF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C3F2643" w14:textId="5913FAAD" w:rsidTr="00A82139">
        <w:trPr>
          <w:jc w:val="center"/>
        </w:trPr>
        <w:tc>
          <w:tcPr>
            <w:tcW w:w="862" w:type="dxa"/>
          </w:tcPr>
          <w:p w14:paraId="344F1AE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58</w:t>
            </w:r>
          </w:p>
        </w:tc>
        <w:tc>
          <w:tcPr>
            <w:tcW w:w="3431" w:type="dxa"/>
          </w:tcPr>
          <w:p w14:paraId="59C6E16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dydaktyczny Metr sześcienny 3 profile decymetrowe + 9 profili</w:t>
            </w:r>
          </w:p>
        </w:tc>
        <w:tc>
          <w:tcPr>
            <w:tcW w:w="923" w:type="dxa"/>
          </w:tcPr>
          <w:p w14:paraId="3DC2516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62BA01E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4E9110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E8495F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015939C" w14:textId="6F7AEE43" w:rsidTr="00A82139">
        <w:trPr>
          <w:jc w:val="center"/>
        </w:trPr>
        <w:tc>
          <w:tcPr>
            <w:tcW w:w="862" w:type="dxa"/>
          </w:tcPr>
          <w:p w14:paraId="2DABC7A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59</w:t>
            </w:r>
          </w:p>
        </w:tc>
        <w:tc>
          <w:tcPr>
            <w:tcW w:w="3431" w:type="dxa"/>
          </w:tcPr>
          <w:p w14:paraId="32185B4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Pomoc dydaktyczna Sześcian litrowy z klockami do demonstracji objętości</w:t>
            </w:r>
          </w:p>
        </w:tc>
        <w:tc>
          <w:tcPr>
            <w:tcW w:w="923" w:type="dxa"/>
          </w:tcPr>
          <w:p w14:paraId="6B721F9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143390B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942BB3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A137B2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BD3B50E" w14:textId="38682F8E" w:rsidTr="00A82139">
        <w:trPr>
          <w:jc w:val="center"/>
        </w:trPr>
        <w:tc>
          <w:tcPr>
            <w:tcW w:w="862" w:type="dxa"/>
          </w:tcPr>
          <w:p w14:paraId="46CCA4F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60</w:t>
            </w:r>
          </w:p>
        </w:tc>
        <w:tc>
          <w:tcPr>
            <w:tcW w:w="3431" w:type="dxa"/>
          </w:tcPr>
          <w:p w14:paraId="33E12A5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Waga ze zbiornikami 1-litrowymi i minimum 25 odważnikami</w:t>
            </w:r>
          </w:p>
        </w:tc>
        <w:tc>
          <w:tcPr>
            <w:tcW w:w="923" w:type="dxa"/>
          </w:tcPr>
          <w:p w14:paraId="60211AB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710A247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D26929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FF530C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AED9108" w14:textId="4C5C319B" w:rsidTr="00A82139">
        <w:trPr>
          <w:jc w:val="center"/>
        </w:trPr>
        <w:tc>
          <w:tcPr>
            <w:tcW w:w="862" w:type="dxa"/>
          </w:tcPr>
          <w:p w14:paraId="43D5A50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61</w:t>
            </w:r>
          </w:p>
        </w:tc>
        <w:tc>
          <w:tcPr>
            <w:tcW w:w="3431" w:type="dxa"/>
          </w:tcPr>
          <w:p w14:paraId="7628568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Magnetyczne pizze - ułamki – zestaw demonstracyjny lub równoważne</w:t>
            </w:r>
          </w:p>
        </w:tc>
        <w:tc>
          <w:tcPr>
            <w:tcW w:w="923" w:type="dxa"/>
          </w:tcPr>
          <w:p w14:paraId="048B7AB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75EF8EE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24923C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7E7EAD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83055A5" w14:textId="67280FCB" w:rsidTr="00A82139">
        <w:trPr>
          <w:jc w:val="center"/>
        </w:trPr>
        <w:tc>
          <w:tcPr>
            <w:tcW w:w="862" w:type="dxa"/>
          </w:tcPr>
          <w:p w14:paraId="16E1CBA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62</w:t>
            </w:r>
          </w:p>
        </w:tc>
        <w:tc>
          <w:tcPr>
            <w:tcW w:w="3431" w:type="dxa"/>
          </w:tcPr>
          <w:p w14:paraId="6F4EBE2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Matematyczne eksperymenty z objętością</w:t>
            </w:r>
          </w:p>
        </w:tc>
        <w:tc>
          <w:tcPr>
            <w:tcW w:w="923" w:type="dxa"/>
          </w:tcPr>
          <w:p w14:paraId="3AE1BB0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00CFF14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468EBF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6F2BD9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6FF3327" w14:textId="2960BB80" w:rsidTr="00A82139">
        <w:trPr>
          <w:jc w:val="center"/>
        </w:trPr>
        <w:tc>
          <w:tcPr>
            <w:tcW w:w="862" w:type="dxa"/>
          </w:tcPr>
          <w:p w14:paraId="415258C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63</w:t>
            </w:r>
          </w:p>
        </w:tc>
        <w:tc>
          <w:tcPr>
            <w:tcW w:w="3431" w:type="dxa"/>
          </w:tcPr>
          <w:p w14:paraId="0F23DEB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Układanka Schubitrix - ułamki dziesiętne lub równoważne</w:t>
            </w:r>
          </w:p>
        </w:tc>
        <w:tc>
          <w:tcPr>
            <w:tcW w:w="923" w:type="dxa"/>
          </w:tcPr>
          <w:p w14:paraId="6E2332C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576097A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FA779F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F05EF5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D68297E" w14:textId="21BB041E" w:rsidTr="00A82139">
        <w:trPr>
          <w:jc w:val="center"/>
        </w:trPr>
        <w:tc>
          <w:tcPr>
            <w:tcW w:w="862" w:type="dxa"/>
          </w:tcPr>
          <w:p w14:paraId="475A360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64</w:t>
            </w:r>
          </w:p>
        </w:tc>
        <w:tc>
          <w:tcPr>
            <w:tcW w:w="3431" w:type="dxa"/>
          </w:tcPr>
          <w:p w14:paraId="6AD6D89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demonstracyjny magnetycznych pieniędzy</w:t>
            </w:r>
          </w:p>
        </w:tc>
        <w:tc>
          <w:tcPr>
            <w:tcW w:w="923" w:type="dxa"/>
          </w:tcPr>
          <w:p w14:paraId="4F3F3DD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4833609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60DE0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1E99B8F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BB88AA8" w14:textId="0A59627A" w:rsidTr="00A82139">
        <w:trPr>
          <w:jc w:val="center"/>
        </w:trPr>
        <w:tc>
          <w:tcPr>
            <w:tcW w:w="862" w:type="dxa"/>
          </w:tcPr>
          <w:p w14:paraId="700C838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65</w:t>
            </w:r>
          </w:p>
        </w:tc>
        <w:tc>
          <w:tcPr>
            <w:tcW w:w="3431" w:type="dxa"/>
          </w:tcPr>
          <w:p w14:paraId="2B1F2AE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25 sztuk zegarów do nauki godzin</w:t>
            </w:r>
          </w:p>
        </w:tc>
        <w:tc>
          <w:tcPr>
            <w:tcW w:w="923" w:type="dxa"/>
          </w:tcPr>
          <w:p w14:paraId="65BD139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21A477F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D9C2EB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223A32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289A1F1" w14:textId="4C362DC3" w:rsidTr="00A82139">
        <w:trPr>
          <w:jc w:val="center"/>
        </w:trPr>
        <w:tc>
          <w:tcPr>
            <w:tcW w:w="862" w:type="dxa"/>
          </w:tcPr>
          <w:p w14:paraId="61AC0BA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66</w:t>
            </w:r>
          </w:p>
        </w:tc>
        <w:tc>
          <w:tcPr>
            <w:tcW w:w="3431" w:type="dxa"/>
          </w:tcPr>
          <w:p w14:paraId="2047B71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Liczydło szkolne stojące</w:t>
            </w:r>
          </w:p>
        </w:tc>
        <w:tc>
          <w:tcPr>
            <w:tcW w:w="923" w:type="dxa"/>
          </w:tcPr>
          <w:p w14:paraId="7A48F59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5C0310E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CAB4BD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586669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D59F6D8" w14:textId="201A4CAE" w:rsidTr="00A82139">
        <w:trPr>
          <w:jc w:val="center"/>
        </w:trPr>
        <w:tc>
          <w:tcPr>
            <w:tcW w:w="862" w:type="dxa"/>
          </w:tcPr>
          <w:p w14:paraId="051679C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67</w:t>
            </w:r>
          </w:p>
        </w:tc>
        <w:tc>
          <w:tcPr>
            <w:tcW w:w="3431" w:type="dxa"/>
          </w:tcPr>
          <w:p w14:paraId="4A4AE8B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Mata do wytupywania złości</w:t>
            </w:r>
          </w:p>
        </w:tc>
        <w:tc>
          <w:tcPr>
            <w:tcW w:w="923" w:type="dxa"/>
          </w:tcPr>
          <w:p w14:paraId="36CD8B8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066E302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C3A22E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BFC6DE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9909662" w14:textId="0E11F837" w:rsidTr="00A82139">
        <w:trPr>
          <w:jc w:val="center"/>
        </w:trPr>
        <w:tc>
          <w:tcPr>
            <w:tcW w:w="862" w:type="dxa"/>
          </w:tcPr>
          <w:p w14:paraId="2F5FB12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68</w:t>
            </w:r>
          </w:p>
        </w:tc>
        <w:tc>
          <w:tcPr>
            <w:tcW w:w="3431" w:type="dxa"/>
          </w:tcPr>
          <w:p w14:paraId="051B382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Poznaję emocje</w:t>
            </w:r>
          </w:p>
        </w:tc>
        <w:tc>
          <w:tcPr>
            <w:tcW w:w="923" w:type="dxa"/>
          </w:tcPr>
          <w:p w14:paraId="0045D8A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129475A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4714C7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26C04A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BED88C6" w14:textId="64FBA773" w:rsidTr="00A82139">
        <w:trPr>
          <w:jc w:val="center"/>
        </w:trPr>
        <w:tc>
          <w:tcPr>
            <w:tcW w:w="862" w:type="dxa"/>
          </w:tcPr>
          <w:p w14:paraId="6AE60F6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69</w:t>
            </w:r>
          </w:p>
        </w:tc>
        <w:tc>
          <w:tcPr>
            <w:tcW w:w="3431" w:type="dxa"/>
          </w:tcPr>
          <w:p w14:paraId="16E8FE0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UWAGA. Koncentruję się! Część II. Ćwiczenia na koncentrację i spostrzegawczość dla uczniów KLAS IV-VI</w:t>
            </w:r>
          </w:p>
        </w:tc>
        <w:tc>
          <w:tcPr>
            <w:tcW w:w="923" w:type="dxa"/>
          </w:tcPr>
          <w:p w14:paraId="0365AA0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</w:t>
            </w:r>
          </w:p>
        </w:tc>
        <w:tc>
          <w:tcPr>
            <w:tcW w:w="1686" w:type="dxa"/>
          </w:tcPr>
          <w:p w14:paraId="6E37DE4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058061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553E1B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53C3FBF" w14:textId="1E07C5E9" w:rsidTr="00A82139">
        <w:trPr>
          <w:jc w:val="center"/>
        </w:trPr>
        <w:tc>
          <w:tcPr>
            <w:tcW w:w="862" w:type="dxa"/>
          </w:tcPr>
          <w:p w14:paraId="62A5029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lastRenderedPageBreak/>
              <w:t>70</w:t>
            </w:r>
          </w:p>
        </w:tc>
        <w:tc>
          <w:tcPr>
            <w:tcW w:w="3431" w:type="dxa"/>
          </w:tcPr>
          <w:p w14:paraId="6F618C5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Ćwiczę koncentrację</w:t>
            </w:r>
          </w:p>
        </w:tc>
        <w:tc>
          <w:tcPr>
            <w:tcW w:w="923" w:type="dxa"/>
          </w:tcPr>
          <w:p w14:paraId="0C528B0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55AC4AB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DBAE05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B40429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0E3A709" w14:textId="5B47E84F" w:rsidTr="00A82139">
        <w:trPr>
          <w:jc w:val="center"/>
        </w:trPr>
        <w:tc>
          <w:tcPr>
            <w:tcW w:w="862" w:type="dxa"/>
          </w:tcPr>
          <w:p w14:paraId="43663E5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71</w:t>
            </w:r>
          </w:p>
        </w:tc>
        <w:tc>
          <w:tcPr>
            <w:tcW w:w="3431" w:type="dxa"/>
          </w:tcPr>
          <w:p w14:paraId="4472025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Rozwijanie komunikacji i kompetencji społecznych. Pakiet dla uczniów ze specjalnymi potrzebami edukacyjnymi</w:t>
            </w:r>
          </w:p>
        </w:tc>
        <w:tc>
          <w:tcPr>
            <w:tcW w:w="923" w:type="dxa"/>
          </w:tcPr>
          <w:p w14:paraId="64D0BE0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371757D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59143D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0A7FAC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7F5472A" w14:textId="774CD3EC" w:rsidTr="00A82139">
        <w:trPr>
          <w:jc w:val="center"/>
        </w:trPr>
        <w:tc>
          <w:tcPr>
            <w:tcW w:w="862" w:type="dxa"/>
          </w:tcPr>
          <w:p w14:paraId="388BAC4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72</w:t>
            </w:r>
          </w:p>
        </w:tc>
        <w:tc>
          <w:tcPr>
            <w:tcW w:w="3431" w:type="dxa"/>
          </w:tcPr>
          <w:p w14:paraId="615D1FD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Spokojnie, to tylko emocje!</w:t>
            </w:r>
          </w:p>
        </w:tc>
        <w:tc>
          <w:tcPr>
            <w:tcW w:w="923" w:type="dxa"/>
          </w:tcPr>
          <w:p w14:paraId="4C9B970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07FDE78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2A7BC7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96AFBF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7D9640C" w14:textId="78504C73" w:rsidTr="00A82139">
        <w:trPr>
          <w:jc w:val="center"/>
        </w:trPr>
        <w:tc>
          <w:tcPr>
            <w:tcW w:w="862" w:type="dxa"/>
          </w:tcPr>
          <w:p w14:paraId="47B809B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73</w:t>
            </w:r>
          </w:p>
        </w:tc>
        <w:tc>
          <w:tcPr>
            <w:tcW w:w="3431" w:type="dxa"/>
          </w:tcPr>
          <w:p w14:paraId="7A59D48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Trenuję umiejętności komunikacyjne</w:t>
            </w:r>
          </w:p>
        </w:tc>
        <w:tc>
          <w:tcPr>
            <w:tcW w:w="923" w:type="dxa"/>
          </w:tcPr>
          <w:p w14:paraId="633AFC1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68E6998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19BFA2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3B91DA4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D061D2C" w14:textId="6570A5FF" w:rsidTr="00A82139">
        <w:trPr>
          <w:jc w:val="center"/>
        </w:trPr>
        <w:tc>
          <w:tcPr>
            <w:tcW w:w="862" w:type="dxa"/>
          </w:tcPr>
          <w:p w14:paraId="39DFCFC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74</w:t>
            </w:r>
          </w:p>
        </w:tc>
        <w:tc>
          <w:tcPr>
            <w:tcW w:w="3431" w:type="dxa"/>
          </w:tcPr>
          <w:p w14:paraId="5A33516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POZNAJEMY EMOCJE I – RADOŚĆ I SMUTEK</w:t>
            </w:r>
          </w:p>
        </w:tc>
        <w:tc>
          <w:tcPr>
            <w:tcW w:w="923" w:type="dxa"/>
          </w:tcPr>
          <w:p w14:paraId="7DC687C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4454A3D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E1DEC7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D9D024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45F4C25" w14:textId="7B6E1591" w:rsidTr="00A82139">
        <w:trPr>
          <w:jc w:val="center"/>
        </w:trPr>
        <w:tc>
          <w:tcPr>
            <w:tcW w:w="862" w:type="dxa"/>
          </w:tcPr>
          <w:p w14:paraId="4E9A0FC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75</w:t>
            </w:r>
          </w:p>
        </w:tc>
        <w:tc>
          <w:tcPr>
            <w:tcW w:w="3431" w:type="dxa"/>
          </w:tcPr>
          <w:p w14:paraId="075D1E1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POZNAJEMY EMOCJE II – ŻYCZLIWOŚĆ I GNIEW</w:t>
            </w:r>
          </w:p>
        </w:tc>
        <w:tc>
          <w:tcPr>
            <w:tcW w:w="923" w:type="dxa"/>
          </w:tcPr>
          <w:p w14:paraId="1A5914E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6684B27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BC0894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493E547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B5A550E" w14:textId="773B0536" w:rsidTr="00A82139">
        <w:trPr>
          <w:jc w:val="center"/>
        </w:trPr>
        <w:tc>
          <w:tcPr>
            <w:tcW w:w="862" w:type="dxa"/>
          </w:tcPr>
          <w:p w14:paraId="06F9221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76</w:t>
            </w:r>
          </w:p>
        </w:tc>
        <w:tc>
          <w:tcPr>
            <w:tcW w:w="3431" w:type="dxa"/>
          </w:tcPr>
          <w:p w14:paraId="1E9E004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POZNAJEMY EMOCJE III – DUMA I WSTYD</w:t>
            </w:r>
          </w:p>
        </w:tc>
        <w:tc>
          <w:tcPr>
            <w:tcW w:w="923" w:type="dxa"/>
          </w:tcPr>
          <w:p w14:paraId="2E7CC26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033A24B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89F1E4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E43DA5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D781101" w14:textId="7C1CCB11" w:rsidTr="00A82139">
        <w:trPr>
          <w:jc w:val="center"/>
        </w:trPr>
        <w:tc>
          <w:tcPr>
            <w:tcW w:w="862" w:type="dxa"/>
          </w:tcPr>
          <w:p w14:paraId="137DC5D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77</w:t>
            </w:r>
          </w:p>
        </w:tc>
        <w:tc>
          <w:tcPr>
            <w:tcW w:w="3431" w:type="dxa"/>
          </w:tcPr>
          <w:p w14:paraId="5B1B951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POZNAJEMY EMOCJE IV – STRACH I WSTRĘT</w:t>
            </w:r>
          </w:p>
        </w:tc>
        <w:tc>
          <w:tcPr>
            <w:tcW w:w="923" w:type="dxa"/>
          </w:tcPr>
          <w:p w14:paraId="4C33278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617FA11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85484D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7A74E9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03983F5" w14:textId="687F347F" w:rsidTr="00A82139">
        <w:trPr>
          <w:jc w:val="center"/>
        </w:trPr>
        <w:tc>
          <w:tcPr>
            <w:tcW w:w="862" w:type="dxa"/>
          </w:tcPr>
          <w:p w14:paraId="62312D5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78</w:t>
            </w:r>
          </w:p>
        </w:tc>
        <w:tc>
          <w:tcPr>
            <w:tcW w:w="3431" w:type="dxa"/>
          </w:tcPr>
          <w:p w14:paraId="13A5B54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SPOSOBY NA ZŁOŚĆ - KARTY PRACY</w:t>
            </w:r>
          </w:p>
        </w:tc>
        <w:tc>
          <w:tcPr>
            <w:tcW w:w="923" w:type="dxa"/>
          </w:tcPr>
          <w:p w14:paraId="5729427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64E85E0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16BD0E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30DE22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4011A81" w14:textId="76A9A8DD" w:rsidTr="00A82139">
        <w:trPr>
          <w:jc w:val="center"/>
        </w:trPr>
        <w:tc>
          <w:tcPr>
            <w:tcW w:w="862" w:type="dxa"/>
          </w:tcPr>
          <w:p w14:paraId="198832A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79</w:t>
            </w:r>
          </w:p>
        </w:tc>
        <w:tc>
          <w:tcPr>
            <w:tcW w:w="3431" w:type="dxa"/>
          </w:tcPr>
          <w:p w14:paraId="190B488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ILUSTROWANE KARTY DO NAUKI ZACHOWAŃ SPOŁECZNYCH</w:t>
            </w:r>
          </w:p>
        </w:tc>
        <w:tc>
          <w:tcPr>
            <w:tcW w:w="923" w:type="dxa"/>
          </w:tcPr>
          <w:p w14:paraId="60E9DDB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06EBE00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1FDE32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5C0173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971DB41" w14:textId="1546F58B" w:rsidTr="00A82139">
        <w:trPr>
          <w:jc w:val="center"/>
        </w:trPr>
        <w:tc>
          <w:tcPr>
            <w:tcW w:w="862" w:type="dxa"/>
          </w:tcPr>
          <w:p w14:paraId="5962829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80</w:t>
            </w:r>
          </w:p>
        </w:tc>
        <w:tc>
          <w:tcPr>
            <w:tcW w:w="3431" w:type="dxa"/>
          </w:tcPr>
          <w:p w14:paraId="33385F0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KŁĘBKI EMOCJI lub równoważna</w:t>
            </w:r>
          </w:p>
        </w:tc>
        <w:tc>
          <w:tcPr>
            <w:tcW w:w="923" w:type="dxa"/>
          </w:tcPr>
          <w:p w14:paraId="14A3562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592D0D9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06FBB5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E468C3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21E61B8" w14:textId="537D2491" w:rsidTr="00A82139">
        <w:trPr>
          <w:jc w:val="center"/>
        </w:trPr>
        <w:tc>
          <w:tcPr>
            <w:tcW w:w="862" w:type="dxa"/>
          </w:tcPr>
          <w:p w14:paraId="2FF53BB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81</w:t>
            </w:r>
          </w:p>
        </w:tc>
        <w:tc>
          <w:tcPr>
            <w:tcW w:w="3431" w:type="dxa"/>
          </w:tcPr>
          <w:p w14:paraId="6E015D1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Emocjonalne SOS</w:t>
            </w:r>
          </w:p>
        </w:tc>
        <w:tc>
          <w:tcPr>
            <w:tcW w:w="923" w:type="dxa"/>
          </w:tcPr>
          <w:p w14:paraId="455CDAE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1646958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CE32C1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2F0B6A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0D7653D" w14:textId="679CE92E" w:rsidTr="00A82139">
        <w:trPr>
          <w:jc w:val="center"/>
        </w:trPr>
        <w:tc>
          <w:tcPr>
            <w:tcW w:w="862" w:type="dxa"/>
          </w:tcPr>
          <w:p w14:paraId="029785A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82</w:t>
            </w:r>
          </w:p>
        </w:tc>
        <w:tc>
          <w:tcPr>
            <w:tcW w:w="3431" w:type="dxa"/>
          </w:tcPr>
          <w:p w14:paraId="09EECE7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Emocje, relacje i trudne sytuacje. Ćwiczenia rozpoznawania i nazywania uczuć, emocji i relacji. Zestaw 2 publikacji</w:t>
            </w:r>
          </w:p>
        </w:tc>
        <w:tc>
          <w:tcPr>
            <w:tcW w:w="923" w:type="dxa"/>
          </w:tcPr>
          <w:p w14:paraId="297304D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3C8EA97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808B36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9AA7DD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B0BA9F1" w14:textId="6CAAF380" w:rsidTr="00A82139">
        <w:trPr>
          <w:jc w:val="center"/>
        </w:trPr>
        <w:tc>
          <w:tcPr>
            <w:tcW w:w="862" w:type="dxa"/>
          </w:tcPr>
          <w:p w14:paraId="3253A1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83</w:t>
            </w:r>
          </w:p>
        </w:tc>
        <w:tc>
          <w:tcPr>
            <w:tcW w:w="3431" w:type="dxa"/>
          </w:tcPr>
          <w:p w14:paraId="4D651C1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EMOCJE, UCZUCIA, POTRZEBY</w:t>
            </w:r>
          </w:p>
        </w:tc>
        <w:tc>
          <w:tcPr>
            <w:tcW w:w="923" w:type="dxa"/>
          </w:tcPr>
          <w:p w14:paraId="3AF315A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1A92F1E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256E7E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54C777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944B021" w14:textId="11914909" w:rsidTr="00A82139">
        <w:trPr>
          <w:jc w:val="center"/>
        </w:trPr>
        <w:tc>
          <w:tcPr>
            <w:tcW w:w="862" w:type="dxa"/>
          </w:tcPr>
          <w:p w14:paraId="7983434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84</w:t>
            </w:r>
          </w:p>
        </w:tc>
        <w:tc>
          <w:tcPr>
            <w:tcW w:w="3431" w:type="dxa"/>
          </w:tcPr>
          <w:p w14:paraId="3BB9455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Buduję poczucie własnej wartości Karty pracy dla dzieci i młodzieży z niską samooceną oraz ze spektrum autyzmu</w:t>
            </w:r>
          </w:p>
        </w:tc>
        <w:tc>
          <w:tcPr>
            <w:tcW w:w="923" w:type="dxa"/>
          </w:tcPr>
          <w:p w14:paraId="4DA55A1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5B7E157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F0B8D9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DABA88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CFEFCFE" w14:textId="0D6CF6BF" w:rsidTr="00A82139">
        <w:trPr>
          <w:jc w:val="center"/>
        </w:trPr>
        <w:tc>
          <w:tcPr>
            <w:tcW w:w="862" w:type="dxa"/>
          </w:tcPr>
          <w:p w14:paraId="6B25B1A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lastRenderedPageBreak/>
              <w:t>85</w:t>
            </w:r>
          </w:p>
        </w:tc>
        <w:tc>
          <w:tcPr>
            <w:tcW w:w="3431" w:type="dxa"/>
          </w:tcPr>
          <w:p w14:paraId="201C974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Karty konwersacyjne do nauki języka angielskiego (gra)</w:t>
            </w:r>
          </w:p>
        </w:tc>
        <w:tc>
          <w:tcPr>
            <w:tcW w:w="923" w:type="dxa"/>
          </w:tcPr>
          <w:p w14:paraId="03E4493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67D8EB2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7C2889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842BD9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8D541EB" w14:textId="237089F9" w:rsidTr="00A82139">
        <w:trPr>
          <w:jc w:val="center"/>
        </w:trPr>
        <w:tc>
          <w:tcPr>
            <w:tcW w:w="862" w:type="dxa"/>
          </w:tcPr>
          <w:p w14:paraId="6D3C8AF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86</w:t>
            </w:r>
          </w:p>
        </w:tc>
        <w:tc>
          <w:tcPr>
            <w:tcW w:w="3431" w:type="dxa"/>
          </w:tcPr>
          <w:p w14:paraId="46AB244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Gra językomania lub równoważna</w:t>
            </w:r>
          </w:p>
        </w:tc>
        <w:tc>
          <w:tcPr>
            <w:tcW w:w="923" w:type="dxa"/>
          </w:tcPr>
          <w:p w14:paraId="2E9AB04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7F684A8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F0047F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2F69E4C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074CAE7" w14:textId="0C7B9A64" w:rsidTr="00A82139">
        <w:trPr>
          <w:jc w:val="center"/>
        </w:trPr>
        <w:tc>
          <w:tcPr>
            <w:tcW w:w="862" w:type="dxa"/>
          </w:tcPr>
          <w:p w14:paraId="184EABE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87</w:t>
            </w:r>
          </w:p>
        </w:tc>
        <w:tc>
          <w:tcPr>
            <w:tcW w:w="3431" w:type="dxa"/>
          </w:tcPr>
          <w:p w14:paraId="1D25034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The Story Maker - gra językowa - język angielski lub równoważna</w:t>
            </w:r>
          </w:p>
        </w:tc>
        <w:tc>
          <w:tcPr>
            <w:tcW w:w="923" w:type="dxa"/>
          </w:tcPr>
          <w:p w14:paraId="2FFC60A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00151C6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4EE2E5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CDEA2D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FB4E75D" w14:textId="041A6BB4" w:rsidTr="00A82139">
        <w:trPr>
          <w:jc w:val="center"/>
        </w:trPr>
        <w:tc>
          <w:tcPr>
            <w:tcW w:w="862" w:type="dxa"/>
          </w:tcPr>
          <w:p w14:paraId="1B98B45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88</w:t>
            </w:r>
          </w:p>
        </w:tc>
        <w:tc>
          <w:tcPr>
            <w:tcW w:w="3431" w:type="dxa"/>
          </w:tcPr>
          <w:p w14:paraId="4C4C59A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Die Erzählwerkstatt - gra językowa - język niemiecki lub równoważna</w:t>
            </w:r>
          </w:p>
        </w:tc>
        <w:tc>
          <w:tcPr>
            <w:tcW w:w="923" w:type="dxa"/>
          </w:tcPr>
          <w:p w14:paraId="2819644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7127F36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4B1451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04A2781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49ADEF3" w14:textId="67E5B776" w:rsidTr="00A82139">
        <w:trPr>
          <w:jc w:val="center"/>
        </w:trPr>
        <w:tc>
          <w:tcPr>
            <w:tcW w:w="862" w:type="dxa"/>
          </w:tcPr>
          <w:p w14:paraId="1A1CAA5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89</w:t>
            </w:r>
          </w:p>
        </w:tc>
        <w:tc>
          <w:tcPr>
            <w:tcW w:w="3431" w:type="dxa"/>
          </w:tcPr>
          <w:p w14:paraId="58C0618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Suszarka na prace plastyczne</w:t>
            </w:r>
          </w:p>
        </w:tc>
        <w:tc>
          <w:tcPr>
            <w:tcW w:w="923" w:type="dxa"/>
          </w:tcPr>
          <w:p w14:paraId="6769D37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86" w:type="dxa"/>
          </w:tcPr>
          <w:p w14:paraId="61E2D6F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65CE3C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72BC110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06C0A03" w14:textId="33E6B168" w:rsidTr="00A82139">
        <w:trPr>
          <w:jc w:val="center"/>
        </w:trPr>
        <w:tc>
          <w:tcPr>
            <w:tcW w:w="862" w:type="dxa"/>
          </w:tcPr>
          <w:p w14:paraId="0467D6B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90</w:t>
            </w:r>
          </w:p>
        </w:tc>
        <w:tc>
          <w:tcPr>
            <w:tcW w:w="3431" w:type="dxa"/>
          </w:tcPr>
          <w:p w14:paraId="1EA4D41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Duży zestaw malarski</w:t>
            </w:r>
          </w:p>
        </w:tc>
        <w:tc>
          <w:tcPr>
            <w:tcW w:w="923" w:type="dxa"/>
          </w:tcPr>
          <w:p w14:paraId="346862B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10</w:t>
            </w:r>
          </w:p>
        </w:tc>
        <w:tc>
          <w:tcPr>
            <w:tcW w:w="1686" w:type="dxa"/>
          </w:tcPr>
          <w:p w14:paraId="23A119A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6629E9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3430B78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B56416B" w14:textId="4BFD7A3A" w:rsidTr="00A82139">
        <w:trPr>
          <w:jc w:val="center"/>
        </w:trPr>
        <w:tc>
          <w:tcPr>
            <w:tcW w:w="862" w:type="dxa"/>
          </w:tcPr>
          <w:p w14:paraId="0BC8DD4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91</w:t>
            </w:r>
          </w:p>
        </w:tc>
        <w:tc>
          <w:tcPr>
            <w:tcW w:w="3431" w:type="dxa"/>
          </w:tcPr>
          <w:p w14:paraId="33DC90A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Wyprawka kreatywna (zajęcia plastyczne)</w:t>
            </w:r>
          </w:p>
        </w:tc>
        <w:tc>
          <w:tcPr>
            <w:tcW w:w="923" w:type="dxa"/>
          </w:tcPr>
          <w:p w14:paraId="2FA63D8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</w:t>
            </w:r>
          </w:p>
        </w:tc>
        <w:tc>
          <w:tcPr>
            <w:tcW w:w="1686" w:type="dxa"/>
          </w:tcPr>
          <w:p w14:paraId="1793E66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FFA95E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646E82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E2D063E" w14:textId="7944D4EA" w:rsidTr="00A82139">
        <w:trPr>
          <w:jc w:val="center"/>
        </w:trPr>
        <w:tc>
          <w:tcPr>
            <w:tcW w:w="862" w:type="dxa"/>
          </w:tcPr>
          <w:p w14:paraId="6718990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92</w:t>
            </w:r>
          </w:p>
        </w:tc>
        <w:tc>
          <w:tcPr>
            <w:tcW w:w="3431" w:type="dxa"/>
          </w:tcPr>
          <w:p w14:paraId="35B3CF2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Długopisy 3D zestaw 6 szt. z akcesoriami w walizce (zestaw)</w:t>
            </w:r>
          </w:p>
        </w:tc>
        <w:tc>
          <w:tcPr>
            <w:tcW w:w="923" w:type="dxa"/>
          </w:tcPr>
          <w:p w14:paraId="4E1EDFB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</w:t>
            </w:r>
          </w:p>
        </w:tc>
        <w:tc>
          <w:tcPr>
            <w:tcW w:w="1686" w:type="dxa"/>
          </w:tcPr>
          <w:p w14:paraId="1178389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C1F773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60A9106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3CDA0E6" w14:textId="50E792A4" w:rsidTr="00A82139">
        <w:trPr>
          <w:jc w:val="center"/>
        </w:trPr>
        <w:tc>
          <w:tcPr>
            <w:tcW w:w="862" w:type="dxa"/>
          </w:tcPr>
          <w:p w14:paraId="5055582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93</w:t>
            </w:r>
          </w:p>
        </w:tc>
        <w:tc>
          <w:tcPr>
            <w:tcW w:w="3431" w:type="dxa"/>
          </w:tcPr>
          <w:p w14:paraId="7522E17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Photon Moduł Robotyka i Kodowanie lub równoważne</w:t>
            </w:r>
          </w:p>
        </w:tc>
        <w:tc>
          <w:tcPr>
            <w:tcW w:w="923" w:type="dxa"/>
          </w:tcPr>
          <w:p w14:paraId="5631BA7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86" w:type="dxa"/>
          </w:tcPr>
          <w:p w14:paraId="4CCB9F0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AA0BF0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61" w:type="dxa"/>
          </w:tcPr>
          <w:p w14:paraId="5EF1792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D158738" w14:textId="70C13291" w:rsidTr="00A82139">
        <w:trPr>
          <w:jc w:val="center"/>
        </w:trPr>
        <w:tc>
          <w:tcPr>
            <w:tcW w:w="862" w:type="dxa"/>
          </w:tcPr>
          <w:p w14:paraId="42A26F3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RAZEM</w:t>
            </w:r>
          </w:p>
        </w:tc>
        <w:tc>
          <w:tcPr>
            <w:tcW w:w="3431" w:type="dxa"/>
          </w:tcPr>
          <w:p w14:paraId="6C91A51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923" w:type="dxa"/>
          </w:tcPr>
          <w:p w14:paraId="2A78275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1686" w:type="dxa"/>
          </w:tcPr>
          <w:p w14:paraId="5E8A44B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x</w:t>
            </w:r>
          </w:p>
        </w:tc>
        <w:tc>
          <w:tcPr>
            <w:tcW w:w="1994" w:type="dxa"/>
          </w:tcPr>
          <w:p w14:paraId="797A1F7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................................</w:t>
            </w:r>
          </w:p>
        </w:tc>
        <w:tc>
          <w:tcPr>
            <w:tcW w:w="3961" w:type="dxa"/>
          </w:tcPr>
          <w:p w14:paraId="3EBDD25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</w:tbl>
    <w:p w14:paraId="1DF166B5" w14:textId="77777777" w:rsidR="00E72F40" w:rsidRPr="004142AA" w:rsidRDefault="009A7733">
      <w:pPr>
        <w:pStyle w:val="Nagwek2"/>
        <w:rPr>
          <w:color w:val="000000" w:themeColor="text1"/>
          <w:lang w:val="pl-PL"/>
        </w:rPr>
      </w:pPr>
      <w:r w:rsidRPr="004142AA">
        <w:rPr>
          <w:color w:val="000000" w:themeColor="text1"/>
          <w:lang w:val="pl-PL"/>
        </w:rPr>
        <w:t>Część 2 – Część 2 programy</w:t>
      </w:r>
    </w:p>
    <w:tbl>
      <w:tblPr>
        <w:tblStyle w:val="Tabela-Siatka"/>
        <w:tblW w:w="12893" w:type="dxa"/>
        <w:jc w:val="center"/>
        <w:tblLook w:val="04A0" w:firstRow="1" w:lastRow="0" w:firstColumn="1" w:lastColumn="0" w:noHBand="0" w:noVBand="1"/>
      </w:tblPr>
      <w:tblGrid>
        <w:gridCol w:w="862"/>
        <w:gridCol w:w="3601"/>
        <w:gridCol w:w="781"/>
        <w:gridCol w:w="1713"/>
        <w:gridCol w:w="1994"/>
        <w:gridCol w:w="3942"/>
      </w:tblGrid>
      <w:tr w:rsidR="00A82139" w:rsidRPr="004142AA" w14:paraId="0B341AB2" w14:textId="08E7AEEC" w:rsidTr="00A82139">
        <w:trPr>
          <w:jc w:val="center"/>
        </w:trPr>
        <w:tc>
          <w:tcPr>
            <w:tcW w:w="862" w:type="dxa"/>
          </w:tcPr>
          <w:p w14:paraId="50FDEEC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L.p.</w:t>
            </w:r>
          </w:p>
        </w:tc>
        <w:tc>
          <w:tcPr>
            <w:tcW w:w="3601" w:type="dxa"/>
          </w:tcPr>
          <w:p w14:paraId="38BEAEB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Nazwa asortymentu (zgodnie z OPZ)</w:t>
            </w:r>
          </w:p>
        </w:tc>
        <w:tc>
          <w:tcPr>
            <w:tcW w:w="781" w:type="dxa"/>
          </w:tcPr>
          <w:p w14:paraId="0640D16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Ilość</w:t>
            </w:r>
          </w:p>
        </w:tc>
        <w:tc>
          <w:tcPr>
            <w:tcW w:w="1713" w:type="dxa"/>
          </w:tcPr>
          <w:p w14:paraId="7FAE6E7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Cena jedn. brutto (zł)</w:t>
            </w:r>
          </w:p>
        </w:tc>
        <w:tc>
          <w:tcPr>
            <w:tcW w:w="1994" w:type="dxa"/>
          </w:tcPr>
          <w:p w14:paraId="61D032A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Wartość brutto (zł)</w:t>
            </w:r>
          </w:p>
        </w:tc>
        <w:tc>
          <w:tcPr>
            <w:tcW w:w="3942" w:type="dxa"/>
          </w:tcPr>
          <w:p w14:paraId="3B2E47BC" w14:textId="03C518F0" w:rsidR="00A82139" w:rsidRPr="004142AA" w:rsidRDefault="00A82139">
            <w:pPr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>Producent, model, nazwa ofertowanego przedmiotu zamówienia</w:t>
            </w:r>
          </w:p>
        </w:tc>
      </w:tr>
      <w:tr w:rsidR="00A82139" w:rsidRPr="004142AA" w14:paraId="737DD04D" w14:textId="7982D361" w:rsidTr="00A82139">
        <w:trPr>
          <w:jc w:val="center"/>
        </w:trPr>
        <w:tc>
          <w:tcPr>
            <w:tcW w:w="862" w:type="dxa"/>
          </w:tcPr>
          <w:p w14:paraId="68F0D2F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3601" w:type="dxa"/>
          </w:tcPr>
          <w:p w14:paraId="79DA1F5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Matświat - Terapia pedagogiczna PRO lub równoważny</w:t>
            </w:r>
          </w:p>
        </w:tc>
        <w:tc>
          <w:tcPr>
            <w:tcW w:w="781" w:type="dxa"/>
          </w:tcPr>
          <w:p w14:paraId="3FF0ABF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0F00E88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0E59B2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2AF4398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F4CDD0B" w14:textId="764F0112" w:rsidTr="00A82139">
        <w:trPr>
          <w:jc w:val="center"/>
        </w:trPr>
        <w:tc>
          <w:tcPr>
            <w:tcW w:w="862" w:type="dxa"/>
          </w:tcPr>
          <w:p w14:paraId="3CAD0F7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3601" w:type="dxa"/>
          </w:tcPr>
          <w:p w14:paraId="5636F48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Eduterapeutica Lux Kompetencje emocjonalno-społeczne. Szkoła lub równoważny</w:t>
            </w:r>
          </w:p>
        </w:tc>
        <w:tc>
          <w:tcPr>
            <w:tcW w:w="781" w:type="dxa"/>
          </w:tcPr>
          <w:p w14:paraId="154F2CD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1978197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F767AA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4FE90F5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0A046B1" w14:textId="3AFF5E7E" w:rsidTr="00A82139">
        <w:trPr>
          <w:jc w:val="center"/>
        </w:trPr>
        <w:tc>
          <w:tcPr>
            <w:tcW w:w="862" w:type="dxa"/>
          </w:tcPr>
          <w:p w14:paraId="72C8D08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</w:t>
            </w:r>
          </w:p>
        </w:tc>
        <w:tc>
          <w:tcPr>
            <w:tcW w:w="3601" w:type="dxa"/>
          </w:tcPr>
          <w:p w14:paraId="1CF59E1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GoEdu Współpracuję i pomagam lub równoważny</w:t>
            </w:r>
          </w:p>
        </w:tc>
        <w:tc>
          <w:tcPr>
            <w:tcW w:w="781" w:type="dxa"/>
          </w:tcPr>
          <w:p w14:paraId="15BED5B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55197C8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DCB704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71D8DD5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AA7A06F" w14:textId="27B03D15" w:rsidTr="00A82139">
        <w:trPr>
          <w:jc w:val="center"/>
        </w:trPr>
        <w:tc>
          <w:tcPr>
            <w:tcW w:w="862" w:type="dxa"/>
          </w:tcPr>
          <w:p w14:paraId="6FC4AC6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</w:t>
            </w:r>
          </w:p>
        </w:tc>
        <w:tc>
          <w:tcPr>
            <w:tcW w:w="3601" w:type="dxa"/>
          </w:tcPr>
          <w:p w14:paraId="671786F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Pakiet Didakta dla klas IV- VIII. Matematyka - multimedialny program edukacyjny dla szkół podstawowych lub równoważny</w:t>
            </w:r>
          </w:p>
        </w:tc>
        <w:tc>
          <w:tcPr>
            <w:tcW w:w="781" w:type="dxa"/>
          </w:tcPr>
          <w:p w14:paraId="0CA0D85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1198671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EB6820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2F24067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4E599C8" w14:textId="14184FFC" w:rsidTr="00A82139">
        <w:trPr>
          <w:jc w:val="center"/>
        </w:trPr>
        <w:tc>
          <w:tcPr>
            <w:tcW w:w="862" w:type="dxa"/>
          </w:tcPr>
          <w:p w14:paraId="6BC2A44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lastRenderedPageBreak/>
              <w:t>5</w:t>
            </w:r>
          </w:p>
        </w:tc>
        <w:tc>
          <w:tcPr>
            <w:tcW w:w="3601" w:type="dxa"/>
          </w:tcPr>
          <w:p w14:paraId="25243AF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Eduterapeutica Umiem liczyć. Zestaw ćwiczeń dla klas I-III lub równoważny</w:t>
            </w:r>
          </w:p>
        </w:tc>
        <w:tc>
          <w:tcPr>
            <w:tcW w:w="781" w:type="dxa"/>
          </w:tcPr>
          <w:p w14:paraId="79F6D80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0DCAEE5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D258ED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03C120B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91D31AF" w14:textId="231189E4" w:rsidTr="00A82139">
        <w:trPr>
          <w:jc w:val="center"/>
        </w:trPr>
        <w:tc>
          <w:tcPr>
            <w:tcW w:w="862" w:type="dxa"/>
          </w:tcPr>
          <w:p w14:paraId="5749790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</w:t>
            </w:r>
          </w:p>
        </w:tc>
        <w:tc>
          <w:tcPr>
            <w:tcW w:w="3601" w:type="dxa"/>
          </w:tcPr>
          <w:p w14:paraId="38B4E68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Multimedialne Pracownie Przedmiotowe. Matematyka (klasy IV-VIII) lub równoważny</w:t>
            </w:r>
          </w:p>
        </w:tc>
        <w:tc>
          <w:tcPr>
            <w:tcW w:w="781" w:type="dxa"/>
          </w:tcPr>
          <w:p w14:paraId="0EFD5D0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28E5C88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24AC2B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72E3AF2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1EB2823" w14:textId="3697DC29" w:rsidTr="00A82139">
        <w:trPr>
          <w:jc w:val="center"/>
        </w:trPr>
        <w:tc>
          <w:tcPr>
            <w:tcW w:w="862" w:type="dxa"/>
          </w:tcPr>
          <w:p w14:paraId="734A59CA" w14:textId="538FB112" w:rsidR="00A82139" w:rsidRPr="004142AA" w:rsidRDefault="00860346">
            <w:pPr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>7</w:t>
            </w:r>
          </w:p>
        </w:tc>
        <w:tc>
          <w:tcPr>
            <w:tcW w:w="3601" w:type="dxa"/>
          </w:tcPr>
          <w:p w14:paraId="0663846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Moc emocji Pro Poziom 2 (program) lub równoważny</w:t>
            </w:r>
          </w:p>
        </w:tc>
        <w:tc>
          <w:tcPr>
            <w:tcW w:w="781" w:type="dxa"/>
          </w:tcPr>
          <w:p w14:paraId="32DB648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25AC1AE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6901E6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7AE5EFA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167CE62" w14:textId="6228B76E" w:rsidTr="00A82139">
        <w:trPr>
          <w:jc w:val="center"/>
        </w:trPr>
        <w:tc>
          <w:tcPr>
            <w:tcW w:w="862" w:type="dxa"/>
          </w:tcPr>
          <w:p w14:paraId="656FB4EF" w14:textId="7EF410D0" w:rsidR="00A82139" w:rsidRPr="004142AA" w:rsidRDefault="00860346">
            <w:pPr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>8</w:t>
            </w:r>
          </w:p>
        </w:tc>
        <w:tc>
          <w:tcPr>
            <w:tcW w:w="3601" w:type="dxa"/>
          </w:tcPr>
          <w:p w14:paraId="097D1629" w14:textId="27EBEF7A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GOSense Dyskalkulia rozwojowa</w:t>
            </w:r>
            <w:r w:rsidR="00DB46B4">
              <w:rPr>
                <w:color w:val="000000" w:themeColor="text1"/>
                <w:lang w:val="pl-PL"/>
              </w:rPr>
              <w:t xml:space="preserve"> lub równoważny</w:t>
            </w:r>
          </w:p>
        </w:tc>
        <w:tc>
          <w:tcPr>
            <w:tcW w:w="781" w:type="dxa"/>
          </w:tcPr>
          <w:p w14:paraId="1EC7D48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732FEF6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100A93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4F11F34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0D8712E" w14:textId="7EAE5EA7" w:rsidTr="00A82139">
        <w:trPr>
          <w:jc w:val="center"/>
        </w:trPr>
        <w:tc>
          <w:tcPr>
            <w:tcW w:w="862" w:type="dxa"/>
          </w:tcPr>
          <w:p w14:paraId="66658308" w14:textId="4FC3AA1F" w:rsidR="00A82139" w:rsidRPr="004142AA" w:rsidRDefault="00860346">
            <w:pPr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>9</w:t>
            </w:r>
          </w:p>
        </w:tc>
        <w:tc>
          <w:tcPr>
            <w:tcW w:w="3601" w:type="dxa"/>
          </w:tcPr>
          <w:p w14:paraId="5F60A64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GOSense Koncentracja i samokontrola lub równoważny</w:t>
            </w:r>
          </w:p>
        </w:tc>
        <w:tc>
          <w:tcPr>
            <w:tcW w:w="781" w:type="dxa"/>
          </w:tcPr>
          <w:p w14:paraId="19D863A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1D74312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D8D4D3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02721C8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82F3A93" w14:textId="6EBD94F3" w:rsidTr="00A82139">
        <w:trPr>
          <w:jc w:val="center"/>
        </w:trPr>
        <w:tc>
          <w:tcPr>
            <w:tcW w:w="862" w:type="dxa"/>
          </w:tcPr>
          <w:p w14:paraId="0A7AB3A7" w14:textId="7681DBEE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  <w:r w:rsidR="00860346">
              <w:rPr>
                <w:color w:val="000000" w:themeColor="text1"/>
                <w:lang w:val="pl-PL"/>
              </w:rPr>
              <w:t>0</w:t>
            </w:r>
          </w:p>
        </w:tc>
        <w:tc>
          <w:tcPr>
            <w:tcW w:w="3601" w:type="dxa"/>
          </w:tcPr>
          <w:p w14:paraId="204ABB2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GOSense Myślenie matematyczne lub równoważny</w:t>
            </w:r>
          </w:p>
        </w:tc>
        <w:tc>
          <w:tcPr>
            <w:tcW w:w="781" w:type="dxa"/>
          </w:tcPr>
          <w:p w14:paraId="6DFA8FF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4071A8D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366574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7A081EA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C52161C" w14:textId="248D88B9" w:rsidTr="00A82139">
        <w:trPr>
          <w:jc w:val="center"/>
        </w:trPr>
        <w:tc>
          <w:tcPr>
            <w:tcW w:w="862" w:type="dxa"/>
          </w:tcPr>
          <w:p w14:paraId="76E6F5F0" w14:textId="0421670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  <w:r w:rsidR="00860346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3601" w:type="dxa"/>
          </w:tcPr>
          <w:p w14:paraId="1575DE8B" w14:textId="638A527C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Matlandia - portal dostęp 2 lata</w:t>
            </w:r>
            <w:r w:rsidR="00DB46B4">
              <w:rPr>
                <w:color w:val="000000" w:themeColor="text1"/>
                <w:lang w:val="pl-PL"/>
              </w:rPr>
              <w:t xml:space="preserve"> lub równoważny</w:t>
            </w:r>
          </w:p>
        </w:tc>
        <w:tc>
          <w:tcPr>
            <w:tcW w:w="781" w:type="dxa"/>
          </w:tcPr>
          <w:p w14:paraId="65E7329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72</w:t>
            </w:r>
          </w:p>
        </w:tc>
        <w:tc>
          <w:tcPr>
            <w:tcW w:w="1713" w:type="dxa"/>
          </w:tcPr>
          <w:p w14:paraId="718DB31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41D1F9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64C2EBC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30EE4E3" w14:textId="24DB676A" w:rsidTr="00A82139">
        <w:trPr>
          <w:jc w:val="center"/>
        </w:trPr>
        <w:tc>
          <w:tcPr>
            <w:tcW w:w="862" w:type="dxa"/>
          </w:tcPr>
          <w:p w14:paraId="04270EBC" w14:textId="3C831173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  <w:r w:rsidR="00860346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3601" w:type="dxa"/>
          </w:tcPr>
          <w:p w14:paraId="696CFE9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Emocje - pakiet pomocy 2 lub równoważny</w:t>
            </w:r>
          </w:p>
        </w:tc>
        <w:tc>
          <w:tcPr>
            <w:tcW w:w="781" w:type="dxa"/>
          </w:tcPr>
          <w:p w14:paraId="1570AF5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1F03826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4AFB06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101B239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0DA11C7" w14:textId="7C319978" w:rsidTr="00A82139">
        <w:trPr>
          <w:jc w:val="center"/>
        </w:trPr>
        <w:tc>
          <w:tcPr>
            <w:tcW w:w="862" w:type="dxa"/>
          </w:tcPr>
          <w:p w14:paraId="2D6FBC45" w14:textId="62D62B5C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  <w:r w:rsidR="00860346">
              <w:rPr>
                <w:color w:val="000000" w:themeColor="text1"/>
                <w:lang w:val="pl-PL"/>
              </w:rPr>
              <w:t>3</w:t>
            </w:r>
          </w:p>
        </w:tc>
        <w:tc>
          <w:tcPr>
            <w:tcW w:w="3601" w:type="dxa"/>
          </w:tcPr>
          <w:p w14:paraId="32967AC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EduSensus Moc emocji. Program multimedialny wspierający rozwój emocjonalno-społeczny z elementami socjoterapii dla dzieci w wieku 6-10 lat lub równoważny</w:t>
            </w:r>
          </w:p>
        </w:tc>
        <w:tc>
          <w:tcPr>
            <w:tcW w:w="781" w:type="dxa"/>
          </w:tcPr>
          <w:p w14:paraId="51F22593" w14:textId="38522E2E" w:rsidR="00A82139" w:rsidRPr="004142AA" w:rsidRDefault="00860346">
            <w:pPr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713" w:type="dxa"/>
          </w:tcPr>
          <w:p w14:paraId="5198521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B92267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3942" w:type="dxa"/>
          </w:tcPr>
          <w:p w14:paraId="15D9783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D0F01D3" w14:textId="52E5DE46" w:rsidTr="00A82139">
        <w:trPr>
          <w:jc w:val="center"/>
        </w:trPr>
        <w:tc>
          <w:tcPr>
            <w:tcW w:w="862" w:type="dxa"/>
          </w:tcPr>
          <w:p w14:paraId="18E8A66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RAZEM</w:t>
            </w:r>
          </w:p>
        </w:tc>
        <w:tc>
          <w:tcPr>
            <w:tcW w:w="3601" w:type="dxa"/>
          </w:tcPr>
          <w:p w14:paraId="3044B69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781" w:type="dxa"/>
          </w:tcPr>
          <w:p w14:paraId="571D1A9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1713" w:type="dxa"/>
          </w:tcPr>
          <w:p w14:paraId="1291EFF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x</w:t>
            </w:r>
          </w:p>
        </w:tc>
        <w:tc>
          <w:tcPr>
            <w:tcW w:w="1994" w:type="dxa"/>
          </w:tcPr>
          <w:p w14:paraId="03B0B4A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................................</w:t>
            </w:r>
          </w:p>
        </w:tc>
        <w:tc>
          <w:tcPr>
            <w:tcW w:w="3942" w:type="dxa"/>
          </w:tcPr>
          <w:p w14:paraId="578D0CC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</w:tbl>
    <w:p w14:paraId="33C5B400" w14:textId="77777777" w:rsidR="00E72F40" w:rsidRPr="004142AA" w:rsidRDefault="009A7733">
      <w:pPr>
        <w:pStyle w:val="Nagwek2"/>
        <w:rPr>
          <w:color w:val="000000" w:themeColor="text1"/>
          <w:lang w:val="pl-PL"/>
        </w:rPr>
      </w:pPr>
      <w:r w:rsidRPr="004142AA">
        <w:rPr>
          <w:color w:val="000000" w:themeColor="text1"/>
          <w:lang w:val="pl-PL"/>
        </w:rPr>
        <w:t>Część 3 – Część 3 sprzęt</w:t>
      </w:r>
    </w:p>
    <w:tbl>
      <w:tblPr>
        <w:tblStyle w:val="Tabela-Siatka"/>
        <w:tblW w:w="12917" w:type="dxa"/>
        <w:jc w:val="center"/>
        <w:tblLook w:val="04A0" w:firstRow="1" w:lastRow="0" w:firstColumn="1" w:lastColumn="0" w:noHBand="0" w:noVBand="1"/>
      </w:tblPr>
      <w:tblGrid>
        <w:gridCol w:w="863"/>
        <w:gridCol w:w="3568"/>
        <w:gridCol w:w="788"/>
        <w:gridCol w:w="1646"/>
        <w:gridCol w:w="1994"/>
        <w:gridCol w:w="4058"/>
      </w:tblGrid>
      <w:tr w:rsidR="00A82139" w:rsidRPr="004142AA" w14:paraId="60D5BC82" w14:textId="0C9706EA" w:rsidTr="00A82139">
        <w:trPr>
          <w:jc w:val="center"/>
        </w:trPr>
        <w:tc>
          <w:tcPr>
            <w:tcW w:w="863" w:type="dxa"/>
          </w:tcPr>
          <w:p w14:paraId="42972E4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L.p.</w:t>
            </w:r>
          </w:p>
        </w:tc>
        <w:tc>
          <w:tcPr>
            <w:tcW w:w="3568" w:type="dxa"/>
          </w:tcPr>
          <w:p w14:paraId="3CD64DA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Nazwa asortymentu (zgodnie z OPZ)</w:t>
            </w:r>
          </w:p>
        </w:tc>
        <w:tc>
          <w:tcPr>
            <w:tcW w:w="788" w:type="dxa"/>
          </w:tcPr>
          <w:p w14:paraId="046ECC6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Ilość</w:t>
            </w:r>
          </w:p>
        </w:tc>
        <w:tc>
          <w:tcPr>
            <w:tcW w:w="1646" w:type="dxa"/>
          </w:tcPr>
          <w:p w14:paraId="29A53EA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Cena jedn. brutto (zł)</w:t>
            </w:r>
          </w:p>
        </w:tc>
        <w:tc>
          <w:tcPr>
            <w:tcW w:w="1994" w:type="dxa"/>
          </w:tcPr>
          <w:p w14:paraId="43604F7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Wartość brutto (zł)</w:t>
            </w:r>
          </w:p>
        </w:tc>
        <w:tc>
          <w:tcPr>
            <w:tcW w:w="4058" w:type="dxa"/>
          </w:tcPr>
          <w:p w14:paraId="18F10764" w14:textId="787B0E83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A82139">
              <w:rPr>
                <w:color w:val="000000" w:themeColor="text1"/>
                <w:lang w:val="pl-PL"/>
              </w:rPr>
              <w:t>Producent, model, nazwa ofertowanego przedmiotu zamówienia</w:t>
            </w:r>
          </w:p>
        </w:tc>
      </w:tr>
      <w:tr w:rsidR="00A82139" w:rsidRPr="004142AA" w14:paraId="58F932DE" w14:textId="71B54CA2" w:rsidTr="00A82139">
        <w:trPr>
          <w:jc w:val="center"/>
        </w:trPr>
        <w:tc>
          <w:tcPr>
            <w:tcW w:w="863" w:type="dxa"/>
          </w:tcPr>
          <w:p w14:paraId="02ADA21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3568" w:type="dxa"/>
          </w:tcPr>
          <w:p w14:paraId="5A31190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Projektor</w:t>
            </w:r>
          </w:p>
        </w:tc>
        <w:tc>
          <w:tcPr>
            <w:tcW w:w="788" w:type="dxa"/>
          </w:tcPr>
          <w:p w14:paraId="289A5AB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46" w:type="dxa"/>
          </w:tcPr>
          <w:p w14:paraId="449622C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EC0E40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058" w:type="dxa"/>
          </w:tcPr>
          <w:p w14:paraId="5349E3B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C608E46" w14:textId="54B24098" w:rsidTr="00A82139">
        <w:trPr>
          <w:jc w:val="center"/>
        </w:trPr>
        <w:tc>
          <w:tcPr>
            <w:tcW w:w="863" w:type="dxa"/>
          </w:tcPr>
          <w:p w14:paraId="6B21435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3568" w:type="dxa"/>
          </w:tcPr>
          <w:p w14:paraId="76205E0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Monitor interaktywny</w:t>
            </w:r>
          </w:p>
        </w:tc>
        <w:tc>
          <w:tcPr>
            <w:tcW w:w="788" w:type="dxa"/>
          </w:tcPr>
          <w:p w14:paraId="52C335A3" w14:textId="2E165D14" w:rsidR="00A82139" w:rsidRPr="004142AA" w:rsidRDefault="00860346">
            <w:pPr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>6</w:t>
            </w:r>
          </w:p>
        </w:tc>
        <w:tc>
          <w:tcPr>
            <w:tcW w:w="1646" w:type="dxa"/>
          </w:tcPr>
          <w:p w14:paraId="25ED900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5BA050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058" w:type="dxa"/>
          </w:tcPr>
          <w:p w14:paraId="5564E1E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8912BAB" w14:textId="1A3A6CB3" w:rsidTr="00A82139">
        <w:trPr>
          <w:jc w:val="center"/>
        </w:trPr>
        <w:tc>
          <w:tcPr>
            <w:tcW w:w="863" w:type="dxa"/>
          </w:tcPr>
          <w:p w14:paraId="4F3F095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</w:t>
            </w:r>
          </w:p>
        </w:tc>
        <w:tc>
          <w:tcPr>
            <w:tcW w:w="3568" w:type="dxa"/>
          </w:tcPr>
          <w:p w14:paraId="4057313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Mobilny bezprzewodowy głośnik z bezprzewodowym mikrofonem</w:t>
            </w:r>
          </w:p>
        </w:tc>
        <w:tc>
          <w:tcPr>
            <w:tcW w:w="788" w:type="dxa"/>
          </w:tcPr>
          <w:p w14:paraId="6C08E60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46" w:type="dxa"/>
          </w:tcPr>
          <w:p w14:paraId="2C6E41F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CE6427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058" w:type="dxa"/>
          </w:tcPr>
          <w:p w14:paraId="4E68E17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A3DC1FB" w14:textId="289DCB20" w:rsidTr="00A82139">
        <w:trPr>
          <w:jc w:val="center"/>
        </w:trPr>
        <w:tc>
          <w:tcPr>
            <w:tcW w:w="863" w:type="dxa"/>
          </w:tcPr>
          <w:p w14:paraId="044527C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lastRenderedPageBreak/>
              <w:t>4</w:t>
            </w:r>
          </w:p>
        </w:tc>
        <w:tc>
          <w:tcPr>
            <w:tcW w:w="3568" w:type="dxa"/>
          </w:tcPr>
          <w:p w14:paraId="6C148D6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Komputer stacjonarny z klawiaturą, myszką i oprogramowaniem</w:t>
            </w:r>
          </w:p>
        </w:tc>
        <w:tc>
          <w:tcPr>
            <w:tcW w:w="788" w:type="dxa"/>
          </w:tcPr>
          <w:p w14:paraId="6B82AA5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9</w:t>
            </w:r>
          </w:p>
        </w:tc>
        <w:tc>
          <w:tcPr>
            <w:tcW w:w="1646" w:type="dxa"/>
          </w:tcPr>
          <w:p w14:paraId="0ECEF0A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3F21C8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058" w:type="dxa"/>
          </w:tcPr>
          <w:p w14:paraId="4886560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0DFB255" w14:textId="649E33DC" w:rsidTr="00A82139">
        <w:trPr>
          <w:jc w:val="center"/>
        </w:trPr>
        <w:tc>
          <w:tcPr>
            <w:tcW w:w="863" w:type="dxa"/>
          </w:tcPr>
          <w:p w14:paraId="5E47B0F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</w:t>
            </w:r>
          </w:p>
        </w:tc>
        <w:tc>
          <w:tcPr>
            <w:tcW w:w="3568" w:type="dxa"/>
          </w:tcPr>
          <w:p w14:paraId="7F5C09E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Oprogramowanie Microsoft Office Home and Buisness (lub równoważne) do komputera dla nauczyciela</w:t>
            </w:r>
          </w:p>
        </w:tc>
        <w:tc>
          <w:tcPr>
            <w:tcW w:w="788" w:type="dxa"/>
          </w:tcPr>
          <w:p w14:paraId="08F5DD6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46" w:type="dxa"/>
          </w:tcPr>
          <w:p w14:paraId="5B3ABE0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79A2DE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058" w:type="dxa"/>
          </w:tcPr>
          <w:p w14:paraId="2438746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5A6AE3E" w14:textId="1E57EA3B" w:rsidTr="00A82139">
        <w:trPr>
          <w:jc w:val="center"/>
        </w:trPr>
        <w:tc>
          <w:tcPr>
            <w:tcW w:w="863" w:type="dxa"/>
          </w:tcPr>
          <w:p w14:paraId="5956EF9A" w14:textId="25C07471" w:rsidR="00A82139" w:rsidRPr="004142AA" w:rsidRDefault="00860346">
            <w:pPr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>6</w:t>
            </w:r>
          </w:p>
        </w:tc>
        <w:tc>
          <w:tcPr>
            <w:tcW w:w="3568" w:type="dxa"/>
          </w:tcPr>
          <w:p w14:paraId="7732B99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Laptop</w:t>
            </w:r>
          </w:p>
        </w:tc>
        <w:tc>
          <w:tcPr>
            <w:tcW w:w="788" w:type="dxa"/>
          </w:tcPr>
          <w:p w14:paraId="7006BD1B" w14:textId="2472EF65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  <w:r w:rsidR="00860346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646" w:type="dxa"/>
          </w:tcPr>
          <w:p w14:paraId="4D919A3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5D4F42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058" w:type="dxa"/>
          </w:tcPr>
          <w:p w14:paraId="2DC1AA0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F45A2EA" w14:textId="040BE32E" w:rsidTr="00A82139">
        <w:trPr>
          <w:jc w:val="center"/>
        </w:trPr>
        <w:tc>
          <w:tcPr>
            <w:tcW w:w="863" w:type="dxa"/>
          </w:tcPr>
          <w:p w14:paraId="391B72BE" w14:textId="1E2CD8FD" w:rsidR="00A82139" w:rsidRPr="004142AA" w:rsidRDefault="00860346">
            <w:pPr>
              <w:rPr>
                <w:color w:val="000000" w:themeColor="text1"/>
                <w:lang w:val="pl-PL"/>
              </w:rPr>
            </w:pPr>
            <w:r>
              <w:rPr>
                <w:color w:val="000000" w:themeColor="text1"/>
                <w:lang w:val="pl-PL"/>
              </w:rPr>
              <w:t>7</w:t>
            </w:r>
          </w:p>
        </w:tc>
        <w:tc>
          <w:tcPr>
            <w:tcW w:w="3568" w:type="dxa"/>
          </w:tcPr>
          <w:p w14:paraId="6D0DB65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Podstawa mobilna do monitorów interaktywnych</w:t>
            </w:r>
          </w:p>
        </w:tc>
        <w:tc>
          <w:tcPr>
            <w:tcW w:w="788" w:type="dxa"/>
          </w:tcPr>
          <w:p w14:paraId="4219273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646" w:type="dxa"/>
          </w:tcPr>
          <w:p w14:paraId="5A0202F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A39322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058" w:type="dxa"/>
          </w:tcPr>
          <w:p w14:paraId="57171A3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D1B8C3E" w14:textId="0234AFB1" w:rsidTr="00A82139">
        <w:trPr>
          <w:jc w:val="center"/>
        </w:trPr>
        <w:tc>
          <w:tcPr>
            <w:tcW w:w="863" w:type="dxa"/>
          </w:tcPr>
          <w:p w14:paraId="7D9CE5D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RAZEM</w:t>
            </w:r>
          </w:p>
        </w:tc>
        <w:tc>
          <w:tcPr>
            <w:tcW w:w="3568" w:type="dxa"/>
          </w:tcPr>
          <w:p w14:paraId="072B2DA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788" w:type="dxa"/>
          </w:tcPr>
          <w:p w14:paraId="1E81FA9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1646" w:type="dxa"/>
          </w:tcPr>
          <w:p w14:paraId="7B78284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x</w:t>
            </w:r>
          </w:p>
        </w:tc>
        <w:tc>
          <w:tcPr>
            <w:tcW w:w="1994" w:type="dxa"/>
          </w:tcPr>
          <w:p w14:paraId="4BAF3F4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................................</w:t>
            </w:r>
          </w:p>
        </w:tc>
        <w:tc>
          <w:tcPr>
            <w:tcW w:w="4058" w:type="dxa"/>
          </w:tcPr>
          <w:p w14:paraId="3A44DAA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</w:tbl>
    <w:p w14:paraId="44DFED41" w14:textId="77777777" w:rsidR="00E72F40" w:rsidRPr="004142AA" w:rsidRDefault="009A7733">
      <w:pPr>
        <w:pStyle w:val="Nagwek2"/>
        <w:rPr>
          <w:color w:val="000000" w:themeColor="text1"/>
          <w:lang w:val="pl-PL"/>
        </w:rPr>
      </w:pPr>
      <w:r w:rsidRPr="004142AA">
        <w:rPr>
          <w:color w:val="000000" w:themeColor="text1"/>
          <w:lang w:val="pl-PL"/>
        </w:rPr>
        <w:t>Część 4 – Część 4 meble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62"/>
        <w:gridCol w:w="3459"/>
        <w:gridCol w:w="783"/>
        <w:gridCol w:w="1714"/>
        <w:gridCol w:w="1994"/>
        <w:gridCol w:w="4123"/>
      </w:tblGrid>
      <w:tr w:rsidR="00A82139" w:rsidRPr="004142AA" w14:paraId="18A439F2" w14:textId="116A06E5" w:rsidTr="00A82139">
        <w:trPr>
          <w:jc w:val="center"/>
        </w:trPr>
        <w:tc>
          <w:tcPr>
            <w:tcW w:w="862" w:type="dxa"/>
          </w:tcPr>
          <w:p w14:paraId="5D9DC26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L.p.</w:t>
            </w:r>
          </w:p>
        </w:tc>
        <w:tc>
          <w:tcPr>
            <w:tcW w:w="3459" w:type="dxa"/>
          </w:tcPr>
          <w:p w14:paraId="083904C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Nazwa asortymentu (zgodnie z OPZ)</w:t>
            </w:r>
          </w:p>
        </w:tc>
        <w:tc>
          <w:tcPr>
            <w:tcW w:w="783" w:type="dxa"/>
          </w:tcPr>
          <w:p w14:paraId="0E7901B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Ilość</w:t>
            </w:r>
          </w:p>
        </w:tc>
        <w:tc>
          <w:tcPr>
            <w:tcW w:w="1714" w:type="dxa"/>
          </w:tcPr>
          <w:p w14:paraId="53437E8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Cena jedn. brutto (zł)</w:t>
            </w:r>
          </w:p>
        </w:tc>
        <w:tc>
          <w:tcPr>
            <w:tcW w:w="1994" w:type="dxa"/>
          </w:tcPr>
          <w:p w14:paraId="5F59F1F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Wartość brutto (zł)</w:t>
            </w:r>
          </w:p>
        </w:tc>
        <w:tc>
          <w:tcPr>
            <w:tcW w:w="4123" w:type="dxa"/>
          </w:tcPr>
          <w:p w14:paraId="2B972901" w14:textId="7D1DBE73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A82139">
              <w:rPr>
                <w:color w:val="000000" w:themeColor="text1"/>
                <w:lang w:val="pl-PL"/>
              </w:rPr>
              <w:t>Producent, model, nazwa ofertowanego przedmiotu zamówienia</w:t>
            </w:r>
          </w:p>
        </w:tc>
      </w:tr>
      <w:tr w:rsidR="00A82139" w:rsidRPr="004142AA" w14:paraId="58B6EC42" w14:textId="610CCC79" w:rsidTr="00A82139">
        <w:trPr>
          <w:jc w:val="center"/>
        </w:trPr>
        <w:tc>
          <w:tcPr>
            <w:tcW w:w="862" w:type="dxa"/>
          </w:tcPr>
          <w:p w14:paraId="6F4FA8A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3459" w:type="dxa"/>
          </w:tcPr>
          <w:p w14:paraId="5E05907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Gablota szklana</w:t>
            </w:r>
          </w:p>
        </w:tc>
        <w:tc>
          <w:tcPr>
            <w:tcW w:w="783" w:type="dxa"/>
          </w:tcPr>
          <w:p w14:paraId="16840CD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4" w:type="dxa"/>
          </w:tcPr>
          <w:p w14:paraId="62EE0F6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1D237E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23" w:type="dxa"/>
          </w:tcPr>
          <w:p w14:paraId="430D383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74587F1" w14:textId="6D3366C8" w:rsidTr="00A82139">
        <w:trPr>
          <w:jc w:val="center"/>
        </w:trPr>
        <w:tc>
          <w:tcPr>
            <w:tcW w:w="862" w:type="dxa"/>
          </w:tcPr>
          <w:p w14:paraId="7C92964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3459" w:type="dxa"/>
          </w:tcPr>
          <w:p w14:paraId="1E9C677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Ściana moderacyjna modułowa (dwa moduły)</w:t>
            </w:r>
          </w:p>
        </w:tc>
        <w:tc>
          <w:tcPr>
            <w:tcW w:w="783" w:type="dxa"/>
          </w:tcPr>
          <w:p w14:paraId="7139AD6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4" w:type="dxa"/>
          </w:tcPr>
          <w:p w14:paraId="4CBEF1B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44C898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23" w:type="dxa"/>
          </w:tcPr>
          <w:p w14:paraId="67FAF2B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0A499620" w14:textId="213DBA89" w:rsidTr="00A82139">
        <w:trPr>
          <w:jc w:val="center"/>
        </w:trPr>
        <w:tc>
          <w:tcPr>
            <w:tcW w:w="862" w:type="dxa"/>
          </w:tcPr>
          <w:p w14:paraId="617CF85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RAZEM</w:t>
            </w:r>
          </w:p>
        </w:tc>
        <w:tc>
          <w:tcPr>
            <w:tcW w:w="3459" w:type="dxa"/>
          </w:tcPr>
          <w:p w14:paraId="1250595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783" w:type="dxa"/>
          </w:tcPr>
          <w:p w14:paraId="2F7FD40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1714" w:type="dxa"/>
          </w:tcPr>
          <w:p w14:paraId="55F66C6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x</w:t>
            </w:r>
          </w:p>
        </w:tc>
        <w:tc>
          <w:tcPr>
            <w:tcW w:w="1994" w:type="dxa"/>
          </w:tcPr>
          <w:p w14:paraId="69A8C2E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................................</w:t>
            </w:r>
          </w:p>
        </w:tc>
        <w:tc>
          <w:tcPr>
            <w:tcW w:w="4123" w:type="dxa"/>
          </w:tcPr>
          <w:p w14:paraId="5829D6C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</w:tbl>
    <w:p w14:paraId="4410EF50" w14:textId="77777777" w:rsidR="00E72F40" w:rsidRPr="004142AA" w:rsidRDefault="009A7733">
      <w:pPr>
        <w:pStyle w:val="Nagwek2"/>
        <w:rPr>
          <w:color w:val="000000" w:themeColor="text1"/>
          <w:lang w:val="pl-PL"/>
        </w:rPr>
      </w:pPr>
      <w:r w:rsidRPr="004142AA">
        <w:rPr>
          <w:color w:val="000000" w:themeColor="text1"/>
          <w:lang w:val="pl-PL"/>
        </w:rPr>
        <w:t>Część 5 – Część 5 instrumenty muzyczne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62"/>
        <w:gridCol w:w="3438"/>
        <w:gridCol w:w="782"/>
        <w:gridCol w:w="1713"/>
        <w:gridCol w:w="1994"/>
        <w:gridCol w:w="4149"/>
      </w:tblGrid>
      <w:tr w:rsidR="00A82139" w:rsidRPr="004142AA" w14:paraId="5EB8C35D" w14:textId="16BE0E9D" w:rsidTr="00A82139">
        <w:trPr>
          <w:jc w:val="center"/>
        </w:trPr>
        <w:tc>
          <w:tcPr>
            <w:tcW w:w="862" w:type="dxa"/>
          </w:tcPr>
          <w:p w14:paraId="58B9B7E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L.p.</w:t>
            </w:r>
          </w:p>
        </w:tc>
        <w:tc>
          <w:tcPr>
            <w:tcW w:w="3438" w:type="dxa"/>
          </w:tcPr>
          <w:p w14:paraId="67D15C6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Nazwa asortymentu (zgodnie z OPZ)</w:t>
            </w:r>
          </w:p>
        </w:tc>
        <w:tc>
          <w:tcPr>
            <w:tcW w:w="782" w:type="dxa"/>
          </w:tcPr>
          <w:p w14:paraId="65D2D7C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Ilość</w:t>
            </w:r>
          </w:p>
        </w:tc>
        <w:tc>
          <w:tcPr>
            <w:tcW w:w="1713" w:type="dxa"/>
          </w:tcPr>
          <w:p w14:paraId="64AD9B0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Cena jedn. brutto (zł)</w:t>
            </w:r>
          </w:p>
        </w:tc>
        <w:tc>
          <w:tcPr>
            <w:tcW w:w="1994" w:type="dxa"/>
          </w:tcPr>
          <w:p w14:paraId="7321474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Wartość brutto (zł)</w:t>
            </w:r>
          </w:p>
        </w:tc>
        <w:tc>
          <w:tcPr>
            <w:tcW w:w="4149" w:type="dxa"/>
          </w:tcPr>
          <w:p w14:paraId="1443493F" w14:textId="404F4EAF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A82139">
              <w:rPr>
                <w:color w:val="000000" w:themeColor="text1"/>
                <w:lang w:val="pl-PL"/>
              </w:rPr>
              <w:t>Producent, model, nazwa ofertowanego przedmiotu zamówienia</w:t>
            </w:r>
          </w:p>
        </w:tc>
      </w:tr>
      <w:tr w:rsidR="00A82139" w:rsidRPr="004142AA" w14:paraId="4A2B7FF9" w14:textId="745DAFCE" w:rsidTr="00A82139">
        <w:trPr>
          <w:jc w:val="center"/>
        </w:trPr>
        <w:tc>
          <w:tcPr>
            <w:tcW w:w="862" w:type="dxa"/>
          </w:tcPr>
          <w:p w14:paraId="712BACC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3438" w:type="dxa"/>
          </w:tcPr>
          <w:p w14:paraId="338F96D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Zestaw Orffa instrumentów perkusyjnych Ever Play LT-17</w:t>
            </w:r>
          </w:p>
        </w:tc>
        <w:tc>
          <w:tcPr>
            <w:tcW w:w="782" w:type="dxa"/>
          </w:tcPr>
          <w:p w14:paraId="269ACCC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1BAF1F9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85B1B1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492E5B5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41C90F12" w14:textId="1272C27E" w:rsidTr="00A82139">
        <w:trPr>
          <w:jc w:val="center"/>
        </w:trPr>
        <w:tc>
          <w:tcPr>
            <w:tcW w:w="862" w:type="dxa"/>
          </w:tcPr>
          <w:p w14:paraId="01D950E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3438" w:type="dxa"/>
          </w:tcPr>
          <w:p w14:paraId="0901281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Dzwonki naciskane diatoniczne</w:t>
            </w:r>
          </w:p>
        </w:tc>
        <w:tc>
          <w:tcPr>
            <w:tcW w:w="782" w:type="dxa"/>
          </w:tcPr>
          <w:p w14:paraId="0C6B344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07C23ED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41F07BC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579C23D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5963C0AE" w14:textId="1C18585C" w:rsidTr="00A82139">
        <w:trPr>
          <w:jc w:val="center"/>
        </w:trPr>
        <w:tc>
          <w:tcPr>
            <w:tcW w:w="862" w:type="dxa"/>
          </w:tcPr>
          <w:p w14:paraId="5954004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3</w:t>
            </w:r>
          </w:p>
        </w:tc>
        <w:tc>
          <w:tcPr>
            <w:tcW w:w="3438" w:type="dxa"/>
          </w:tcPr>
          <w:p w14:paraId="069B7C5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Keyboard</w:t>
            </w:r>
          </w:p>
        </w:tc>
        <w:tc>
          <w:tcPr>
            <w:tcW w:w="782" w:type="dxa"/>
          </w:tcPr>
          <w:p w14:paraId="15FEA3B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64DBC2E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DD1EC5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6D02860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671AF40" w14:textId="14DDAF9D" w:rsidTr="00A82139">
        <w:trPr>
          <w:jc w:val="center"/>
        </w:trPr>
        <w:tc>
          <w:tcPr>
            <w:tcW w:w="862" w:type="dxa"/>
          </w:tcPr>
          <w:p w14:paraId="62E3CA9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</w:t>
            </w:r>
          </w:p>
        </w:tc>
        <w:tc>
          <w:tcPr>
            <w:tcW w:w="3438" w:type="dxa"/>
          </w:tcPr>
          <w:p w14:paraId="57DF2A7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RURKI ZESTAW KLASOWY Zestaw do ćwiczenia rytmu, harmonii</w:t>
            </w:r>
          </w:p>
        </w:tc>
        <w:tc>
          <w:tcPr>
            <w:tcW w:w="782" w:type="dxa"/>
          </w:tcPr>
          <w:p w14:paraId="276BFE0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74FC34B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A8048B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17A6DC8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1CFB60E6" w14:textId="7765D265" w:rsidTr="00A82139">
        <w:trPr>
          <w:jc w:val="center"/>
        </w:trPr>
        <w:tc>
          <w:tcPr>
            <w:tcW w:w="862" w:type="dxa"/>
          </w:tcPr>
          <w:p w14:paraId="025D1B3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</w:t>
            </w:r>
          </w:p>
        </w:tc>
        <w:tc>
          <w:tcPr>
            <w:tcW w:w="3438" w:type="dxa"/>
          </w:tcPr>
          <w:p w14:paraId="48EAF01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Dzwonki naciskane chromatyczne 23 sztuki</w:t>
            </w:r>
          </w:p>
        </w:tc>
        <w:tc>
          <w:tcPr>
            <w:tcW w:w="782" w:type="dxa"/>
          </w:tcPr>
          <w:p w14:paraId="78088E2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7B422DB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4E053C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184559D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B7624E5" w14:textId="37953FCA" w:rsidTr="00A82139">
        <w:trPr>
          <w:jc w:val="center"/>
        </w:trPr>
        <w:tc>
          <w:tcPr>
            <w:tcW w:w="862" w:type="dxa"/>
          </w:tcPr>
          <w:p w14:paraId="72C11C5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6</w:t>
            </w:r>
          </w:p>
        </w:tc>
        <w:tc>
          <w:tcPr>
            <w:tcW w:w="3438" w:type="dxa"/>
          </w:tcPr>
          <w:p w14:paraId="756905B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 xml:space="preserve">Rurki zestaw pełny 2,5 oktawy - 32 </w:t>
            </w:r>
            <w:r w:rsidRPr="004142AA">
              <w:rPr>
                <w:color w:val="000000" w:themeColor="text1"/>
                <w:lang w:val="pl-PL"/>
              </w:rPr>
              <w:lastRenderedPageBreak/>
              <w:t>rurki</w:t>
            </w:r>
          </w:p>
        </w:tc>
        <w:tc>
          <w:tcPr>
            <w:tcW w:w="782" w:type="dxa"/>
          </w:tcPr>
          <w:p w14:paraId="590CAAF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lastRenderedPageBreak/>
              <w:t>1</w:t>
            </w:r>
          </w:p>
        </w:tc>
        <w:tc>
          <w:tcPr>
            <w:tcW w:w="1713" w:type="dxa"/>
          </w:tcPr>
          <w:p w14:paraId="5607F18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09CA283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73BCED5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F85A659" w14:textId="31E91A76" w:rsidTr="00A82139">
        <w:trPr>
          <w:jc w:val="center"/>
        </w:trPr>
        <w:tc>
          <w:tcPr>
            <w:tcW w:w="862" w:type="dxa"/>
          </w:tcPr>
          <w:p w14:paraId="6E72274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7</w:t>
            </w:r>
          </w:p>
        </w:tc>
        <w:tc>
          <w:tcPr>
            <w:tcW w:w="3438" w:type="dxa"/>
          </w:tcPr>
          <w:p w14:paraId="2C59B09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Ukulele instrument muzyczny z grupy instrumentów strunowych szarpanych</w:t>
            </w:r>
          </w:p>
        </w:tc>
        <w:tc>
          <w:tcPr>
            <w:tcW w:w="782" w:type="dxa"/>
          </w:tcPr>
          <w:p w14:paraId="07D7D2E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1713" w:type="dxa"/>
          </w:tcPr>
          <w:p w14:paraId="7DC2465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2111B62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56A8F93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0E1826E" w14:textId="2B6D4604" w:rsidTr="00A82139">
        <w:trPr>
          <w:jc w:val="center"/>
        </w:trPr>
        <w:tc>
          <w:tcPr>
            <w:tcW w:w="862" w:type="dxa"/>
          </w:tcPr>
          <w:p w14:paraId="054B764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8</w:t>
            </w:r>
          </w:p>
        </w:tc>
        <w:tc>
          <w:tcPr>
            <w:tcW w:w="3438" w:type="dxa"/>
          </w:tcPr>
          <w:p w14:paraId="3B065D3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Skrzynka perkusyjna - drewniany instrument perkusyjny</w:t>
            </w:r>
          </w:p>
        </w:tc>
        <w:tc>
          <w:tcPr>
            <w:tcW w:w="782" w:type="dxa"/>
          </w:tcPr>
          <w:p w14:paraId="7E33AAE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5</w:t>
            </w:r>
          </w:p>
        </w:tc>
        <w:tc>
          <w:tcPr>
            <w:tcW w:w="1713" w:type="dxa"/>
          </w:tcPr>
          <w:p w14:paraId="1F302D2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1641AEF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1A23C02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3467DB1" w14:textId="68904514" w:rsidTr="00A82139">
        <w:trPr>
          <w:jc w:val="center"/>
        </w:trPr>
        <w:tc>
          <w:tcPr>
            <w:tcW w:w="862" w:type="dxa"/>
          </w:tcPr>
          <w:p w14:paraId="1655B43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9</w:t>
            </w:r>
          </w:p>
        </w:tc>
        <w:tc>
          <w:tcPr>
            <w:tcW w:w="3438" w:type="dxa"/>
          </w:tcPr>
          <w:p w14:paraId="70EF7E5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Instrument perkusyjny - bębny o cylindrycznym kształcie</w:t>
            </w:r>
          </w:p>
        </w:tc>
        <w:tc>
          <w:tcPr>
            <w:tcW w:w="782" w:type="dxa"/>
          </w:tcPr>
          <w:p w14:paraId="2ECFB49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714EDF0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79CF5D9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01B6FC1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214D7F16" w14:textId="63F1C071" w:rsidTr="00A82139">
        <w:trPr>
          <w:jc w:val="center"/>
        </w:trPr>
        <w:tc>
          <w:tcPr>
            <w:tcW w:w="862" w:type="dxa"/>
          </w:tcPr>
          <w:p w14:paraId="6250B15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10</w:t>
            </w:r>
          </w:p>
        </w:tc>
        <w:tc>
          <w:tcPr>
            <w:tcW w:w="3438" w:type="dxa"/>
          </w:tcPr>
          <w:p w14:paraId="4CAF24E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Instrument perkusyjny - duży pojedynczy bęben w kształcie kielicha</w:t>
            </w:r>
          </w:p>
        </w:tc>
        <w:tc>
          <w:tcPr>
            <w:tcW w:w="782" w:type="dxa"/>
          </w:tcPr>
          <w:p w14:paraId="762684E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4</w:t>
            </w:r>
          </w:p>
        </w:tc>
        <w:tc>
          <w:tcPr>
            <w:tcW w:w="1713" w:type="dxa"/>
          </w:tcPr>
          <w:p w14:paraId="3EC5A8D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3FEA79C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4C7090D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6D9A186C" w14:textId="15712DCC" w:rsidTr="00A82139">
        <w:trPr>
          <w:jc w:val="center"/>
        </w:trPr>
        <w:tc>
          <w:tcPr>
            <w:tcW w:w="862" w:type="dxa"/>
          </w:tcPr>
          <w:p w14:paraId="35113BA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11</w:t>
            </w:r>
          </w:p>
        </w:tc>
        <w:tc>
          <w:tcPr>
            <w:tcW w:w="3438" w:type="dxa"/>
          </w:tcPr>
          <w:p w14:paraId="7129FBC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Gitara elektryczna</w:t>
            </w:r>
          </w:p>
        </w:tc>
        <w:tc>
          <w:tcPr>
            <w:tcW w:w="782" w:type="dxa"/>
          </w:tcPr>
          <w:p w14:paraId="72AE305A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</w:t>
            </w:r>
          </w:p>
        </w:tc>
        <w:tc>
          <w:tcPr>
            <w:tcW w:w="1713" w:type="dxa"/>
          </w:tcPr>
          <w:p w14:paraId="1F81EC2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564D4698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31F6AC99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4619788" w14:textId="5F4839FA" w:rsidTr="00A82139">
        <w:trPr>
          <w:jc w:val="center"/>
        </w:trPr>
        <w:tc>
          <w:tcPr>
            <w:tcW w:w="862" w:type="dxa"/>
          </w:tcPr>
          <w:p w14:paraId="4BA7D3F4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12</w:t>
            </w:r>
          </w:p>
        </w:tc>
        <w:tc>
          <w:tcPr>
            <w:tcW w:w="3438" w:type="dxa"/>
          </w:tcPr>
          <w:p w14:paraId="007B2710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Ukulele basowe</w:t>
            </w:r>
          </w:p>
        </w:tc>
        <w:tc>
          <w:tcPr>
            <w:tcW w:w="782" w:type="dxa"/>
          </w:tcPr>
          <w:p w14:paraId="0F96481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</w:t>
            </w:r>
          </w:p>
        </w:tc>
        <w:tc>
          <w:tcPr>
            <w:tcW w:w="1713" w:type="dxa"/>
          </w:tcPr>
          <w:p w14:paraId="135935F7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077F0E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70E52833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3052766B" w14:textId="22441A73" w:rsidTr="00A82139">
        <w:trPr>
          <w:jc w:val="center"/>
        </w:trPr>
        <w:tc>
          <w:tcPr>
            <w:tcW w:w="862" w:type="dxa"/>
          </w:tcPr>
          <w:p w14:paraId="5EFF3B2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13</w:t>
            </w:r>
          </w:p>
        </w:tc>
        <w:tc>
          <w:tcPr>
            <w:tcW w:w="3438" w:type="dxa"/>
          </w:tcPr>
          <w:p w14:paraId="008E60CE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Melodyczny instrument perkusyjny - dzwonki 27 tonowe, chromatyczne</w:t>
            </w:r>
          </w:p>
        </w:tc>
        <w:tc>
          <w:tcPr>
            <w:tcW w:w="782" w:type="dxa"/>
          </w:tcPr>
          <w:p w14:paraId="7124736F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20</w:t>
            </w:r>
          </w:p>
        </w:tc>
        <w:tc>
          <w:tcPr>
            <w:tcW w:w="1713" w:type="dxa"/>
          </w:tcPr>
          <w:p w14:paraId="1E6D56CC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1994" w:type="dxa"/>
          </w:tcPr>
          <w:p w14:paraId="63A79D82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  <w:tc>
          <w:tcPr>
            <w:tcW w:w="4149" w:type="dxa"/>
          </w:tcPr>
          <w:p w14:paraId="29B7733D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  <w:tr w:rsidR="00A82139" w:rsidRPr="004142AA" w14:paraId="7C78FA1A" w14:textId="7DCCAD3E" w:rsidTr="00A82139">
        <w:trPr>
          <w:jc w:val="center"/>
        </w:trPr>
        <w:tc>
          <w:tcPr>
            <w:tcW w:w="862" w:type="dxa"/>
          </w:tcPr>
          <w:p w14:paraId="6695B9D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RAZEM</w:t>
            </w:r>
          </w:p>
        </w:tc>
        <w:tc>
          <w:tcPr>
            <w:tcW w:w="3438" w:type="dxa"/>
          </w:tcPr>
          <w:p w14:paraId="190663B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782" w:type="dxa"/>
          </w:tcPr>
          <w:p w14:paraId="252B2BD5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—</w:t>
            </w:r>
          </w:p>
        </w:tc>
        <w:tc>
          <w:tcPr>
            <w:tcW w:w="1713" w:type="dxa"/>
          </w:tcPr>
          <w:p w14:paraId="043D5C81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x</w:t>
            </w:r>
          </w:p>
        </w:tc>
        <w:tc>
          <w:tcPr>
            <w:tcW w:w="1994" w:type="dxa"/>
          </w:tcPr>
          <w:p w14:paraId="41127756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  <w:r w:rsidRPr="004142AA">
              <w:rPr>
                <w:color w:val="000000" w:themeColor="text1"/>
                <w:lang w:val="pl-PL"/>
              </w:rPr>
              <w:t>................................</w:t>
            </w:r>
          </w:p>
        </w:tc>
        <w:tc>
          <w:tcPr>
            <w:tcW w:w="4149" w:type="dxa"/>
          </w:tcPr>
          <w:p w14:paraId="301F2BAB" w14:textId="77777777" w:rsidR="00A82139" w:rsidRPr="004142AA" w:rsidRDefault="00A82139">
            <w:pPr>
              <w:rPr>
                <w:color w:val="000000" w:themeColor="text1"/>
                <w:lang w:val="pl-PL"/>
              </w:rPr>
            </w:pPr>
          </w:p>
        </w:tc>
      </w:tr>
    </w:tbl>
    <w:p w14:paraId="020F017D" w14:textId="0CC50F0D" w:rsidR="00E72F40" w:rsidRDefault="009A7733" w:rsidP="004142AA">
      <w:pPr>
        <w:rPr>
          <w:color w:val="000000" w:themeColor="text1"/>
          <w:lang w:val="pl-PL"/>
        </w:rPr>
      </w:pPr>
      <w:r w:rsidRPr="004142AA">
        <w:rPr>
          <w:color w:val="000000" w:themeColor="text1"/>
          <w:lang w:val="pl-PL"/>
        </w:rPr>
        <w:br/>
      </w:r>
    </w:p>
    <w:p w14:paraId="3BECA3FA" w14:textId="77777777" w:rsidR="004142AA" w:rsidRDefault="004142AA" w:rsidP="004142AA">
      <w:pPr>
        <w:rPr>
          <w:color w:val="000000" w:themeColor="text1"/>
          <w:lang w:val="pl-PL"/>
        </w:rPr>
      </w:pPr>
    </w:p>
    <w:p w14:paraId="54F390FA" w14:textId="77777777" w:rsidR="004142AA" w:rsidRPr="004142AA" w:rsidRDefault="004142AA" w:rsidP="004142AA">
      <w:pPr>
        <w:jc w:val="both"/>
        <w:rPr>
          <w:b/>
          <w:lang w:val="pl-PL"/>
        </w:rPr>
      </w:pPr>
      <w:r w:rsidRPr="004142AA">
        <w:rPr>
          <w:b/>
          <w:lang w:val="pl-PL"/>
        </w:rPr>
        <w:t>Kwalifikowany podpis elektroniczny/podpis zaufany/podpis osobisty osoby/osób uprawnionej (ych) do reprezentowania wykonawcy</w:t>
      </w:r>
    </w:p>
    <w:p w14:paraId="4F6AF2DB" w14:textId="77777777" w:rsidR="004142AA" w:rsidRPr="004142AA" w:rsidRDefault="004142AA" w:rsidP="004142AA">
      <w:pPr>
        <w:rPr>
          <w:color w:val="000000" w:themeColor="text1"/>
          <w:lang w:val="pl-PL"/>
        </w:rPr>
      </w:pPr>
    </w:p>
    <w:sectPr w:rsidR="004142AA" w:rsidRPr="004142AA" w:rsidSect="00A82139">
      <w:head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C1D1" w14:textId="77777777" w:rsidR="00860346" w:rsidRDefault="00860346" w:rsidP="00860346">
      <w:pPr>
        <w:spacing w:after="0" w:line="240" w:lineRule="auto"/>
      </w:pPr>
      <w:r>
        <w:separator/>
      </w:r>
    </w:p>
  </w:endnote>
  <w:endnote w:type="continuationSeparator" w:id="0">
    <w:p w14:paraId="34F72889" w14:textId="77777777" w:rsidR="00860346" w:rsidRDefault="00860346" w:rsidP="00860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888D" w14:textId="77777777" w:rsidR="00860346" w:rsidRDefault="00860346" w:rsidP="00860346">
      <w:pPr>
        <w:spacing w:after="0" w:line="240" w:lineRule="auto"/>
      </w:pPr>
      <w:r>
        <w:separator/>
      </w:r>
    </w:p>
  </w:footnote>
  <w:footnote w:type="continuationSeparator" w:id="0">
    <w:p w14:paraId="1467315E" w14:textId="77777777" w:rsidR="00860346" w:rsidRDefault="00860346" w:rsidP="00860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A867" w14:textId="5557E9C5" w:rsidR="00860346" w:rsidRDefault="00860346" w:rsidP="00860346">
    <w:pPr>
      <w:pStyle w:val="Nagwek"/>
      <w:jc w:val="center"/>
    </w:pPr>
    <w:r w:rsidRPr="00860346">
      <w:rPr>
        <w:rFonts w:eastAsia="Times New Roman" w:cs="Times New Roman"/>
        <w:noProof/>
        <w:kern w:val="3"/>
        <w:lang w:val="pl-PL" w:eastAsia="pl-PL"/>
      </w:rPr>
      <w:drawing>
        <wp:inline distT="0" distB="0" distL="0" distR="0" wp14:anchorId="28B01052" wp14:editId="056EE6E5">
          <wp:extent cx="5760720" cy="607245"/>
          <wp:effectExtent l="0" t="0" r="0" b="2540"/>
          <wp:docPr id="1899646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756734">
    <w:abstractNumId w:val="8"/>
  </w:num>
  <w:num w:numId="2" w16cid:durableId="291525422">
    <w:abstractNumId w:val="6"/>
  </w:num>
  <w:num w:numId="3" w16cid:durableId="920794823">
    <w:abstractNumId w:val="5"/>
  </w:num>
  <w:num w:numId="4" w16cid:durableId="956790266">
    <w:abstractNumId w:val="4"/>
  </w:num>
  <w:num w:numId="5" w16cid:durableId="138153584">
    <w:abstractNumId w:val="7"/>
  </w:num>
  <w:num w:numId="6" w16cid:durableId="976837731">
    <w:abstractNumId w:val="3"/>
  </w:num>
  <w:num w:numId="7" w16cid:durableId="717827418">
    <w:abstractNumId w:val="2"/>
  </w:num>
  <w:num w:numId="8" w16cid:durableId="209928580">
    <w:abstractNumId w:val="1"/>
  </w:num>
  <w:num w:numId="9" w16cid:durableId="68161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027F"/>
    <w:rsid w:val="0029639D"/>
    <w:rsid w:val="00326F90"/>
    <w:rsid w:val="00335603"/>
    <w:rsid w:val="00352CDE"/>
    <w:rsid w:val="004142AA"/>
    <w:rsid w:val="00517A45"/>
    <w:rsid w:val="005B137A"/>
    <w:rsid w:val="008072A4"/>
    <w:rsid w:val="00860346"/>
    <w:rsid w:val="009A7733"/>
    <w:rsid w:val="00A82139"/>
    <w:rsid w:val="00AA1D8D"/>
    <w:rsid w:val="00AE4CB4"/>
    <w:rsid w:val="00B47730"/>
    <w:rsid w:val="00BE0385"/>
    <w:rsid w:val="00C36FA1"/>
    <w:rsid w:val="00CB0664"/>
    <w:rsid w:val="00DB46B4"/>
    <w:rsid w:val="00E72F40"/>
    <w:rsid w:val="00E969D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60E622"/>
  <w14:defaultImageDpi w14:val="300"/>
  <w15:docId w15:val="{1F10BDF3-A743-6342-91EE-0526491C3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1303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Żaneta Lenart (Salwiczek)</cp:lastModifiedBy>
  <cp:revision>9</cp:revision>
  <dcterms:created xsi:type="dcterms:W3CDTF">2026-03-02T09:25:00Z</dcterms:created>
  <dcterms:modified xsi:type="dcterms:W3CDTF">2026-03-06T08:07:00Z</dcterms:modified>
  <cp:category/>
</cp:coreProperties>
</file>